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A8" w:rsidRPr="00B164A8" w:rsidRDefault="002677F7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Część </w:t>
      </w:r>
      <w:r w:rsidR="003A148D" w:rsidRPr="002561B0">
        <w:rPr>
          <w:rFonts w:ascii="Arial" w:hAnsi="Arial"/>
          <w:sz w:val="22"/>
          <w:szCs w:val="22"/>
        </w:rPr>
        <w:t xml:space="preserve"> 1  </w:t>
      </w:r>
      <w:r w:rsidR="003A148D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="008B2C9A">
        <w:rPr>
          <w:rFonts w:ascii="Arial" w:hAnsi="Arial"/>
          <w:sz w:val="22"/>
          <w:szCs w:val="22"/>
        </w:rPr>
        <w:t xml:space="preserve">                             </w:t>
      </w:r>
      <w:r w:rsidR="00D13C2B">
        <w:rPr>
          <w:rFonts w:ascii="Arial" w:hAnsi="Arial"/>
          <w:sz w:val="22"/>
          <w:szCs w:val="22"/>
        </w:rPr>
        <w:t xml:space="preserve">          </w:t>
      </w:r>
      <w:r w:rsidR="008B2C9A">
        <w:rPr>
          <w:rFonts w:ascii="Arial" w:hAnsi="Arial"/>
          <w:sz w:val="22"/>
          <w:szCs w:val="22"/>
        </w:rPr>
        <w:t xml:space="preserve"> </w:t>
      </w:r>
    </w:p>
    <w:p w:rsidR="00574DA7" w:rsidRPr="009D4870" w:rsidRDefault="001C0C23" w:rsidP="00D62C1A">
      <w:pPr>
        <w:rPr>
          <w:rFonts w:ascii="Times New Roman" w:hAnsi="Times New Roman"/>
          <w:b/>
          <w:szCs w:val="24"/>
        </w:rPr>
      </w:pPr>
      <w:r w:rsidRPr="009D4870">
        <w:rPr>
          <w:rFonts w:ascii="Times New Roman" w:hAnsi="Times New Roman"/>
          <w:b/>
          <w:szCs w:val="24"/>
        </w:rPr>
        <w:t>TESTY DO IDENTYFIKACJI I OZNACZANIA LEKOWRAŻLIWOŚCI W MIC I SIR, MATERIAŁY ZUŻYWALNE I EKSPLOATACYJNE DO AUTOMATYCZNEGO ANALIZATORA BAKTERIOLOGICZNEGO WRAZ Z DZIERŻAWĄ ANALIZATORA</w:t>
      </w:r>
    </w:p>
    <w:p w:rsidR="008E1648" w:rsidRDefault="008E1648" w:rsidP="008B2C9A">
      <w:pPr>
        <w:jc w:val="both"/>
        <w:rPr>
          <w:rFonts w:ascii="Times New Roman" w:hAnsi="Times New Roman"/>
          <w:b/>
          <w:sz w:val="20"/>
          <w:lang w:val="de-DE"/>
        </w:rPr>
      </w:pPr>
    </w:p>
    <w:p w:rsidR="00574DA7" w:rsidRPr="00574DA7" w:rsidRDefault="008E1648" w:rsidP="008B2C9A">
      <w:pPr>
        <w:jc w:val="both"/>
        <w:rPr>
          <w:rFonts w:ascii="Times New Roman" w:hAnsi="Times New Roman"/>
          <w:b/>
          <w:sz w:val="20"/>
          <w:lang w:val="de-DE"/>
        </w:rPr>
      </w:pPr>
      <w:proofErr w:type="spellStart"/>
      <w:r>
        <w:rPr>
          <w:rFonts w:ascii="Times New Roman" w:hAnsi="Times New Roman"/>
          <w:b/>
          <w:sz w:val="20"/>
          <w:lang w:val="de-DE"/>
        </w:rPr>
        <w:t>Tabela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</w:t>
      </w:r>
      <w:proofErr w:type="spellStart"/>
      <w:r>
        <w:rPr>
          <w:rFonts w:ascii="Times New Roman" w:hAnsi="Times New Roman"/>
          <w:b/>
          <w:sz w:val="20"/>
          <w:lang w:val="de-DE"/>
        </w:rPr>
        <w:t>nr.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1</w:t>
      </w:r>
    </w:p>
    <w:tbl>
      <w:tblPr>
        <w:tblW w:w="15893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60"/>
        <w:gridCol w:w="3151"/>
        <w:gridCol w:w="1018"/>
        <w:gridCol w:w="825"/>
        <w:gridCol w:w="1134"/>
        <w:gridCol w:w="1289"/>
        <w:gridCol w:w="1029"/>
        <w:gridCol w:w="942"/>
        <w:gridCol w:w="729"/>
        <w:gridCol w:w="1256"/>
        <w:gridCol w:w="1533"/>
        <w:gridCol w:w="1460"/>
      </w:tblGrid>
      <w:tr w:rsidR="00694D84" w:rsidRPr="00681E5D" w:rsidTr="00694D84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proofErr w:type="spellStart"/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Lp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b/>
                <w:color w:val="auto"/>
                <w:sz w:val="20"/>
              </w:rPr>
              <w:t xml:space="preserve">      PARAMETR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94D84" w:rsidRPr="00694D84" w:rsidRDefault="00694D84" w:rsidP="00694D8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Planowana ilo</w:t>
            </w:r>
            <w:r w:rsidRPr="00694D84">
              <w:rPr>
                <w:rFonts w:ascii="Times New Roman" w:eastAsia="Times New Roman" w:hAnsi="Times New Roman" w:hint="cs"/>
                <w:color w:val="auto"/>
                <w:sz w:val="20"/>
              </w:rPr>
              <w:t>ść</w:t>
            </w: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 xml:space="preserve"> oznacze</w:t>
            </w:r>
            <w:r w:rsidRPr="00694D84">
              <w:rPr>
                <w:rFonts w:ascii="Times New Roman" w:eastAsia="Times New Roman" w:hAnsi="Times New Roman" w:hint="cs"/>
                <w:color w:val="auto"/>
                <w:sz w:val="20"/>
              </w:rPr>
              <w:t>ń</w:t>
            </w: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 xml:space="preserve"> </w:t>
            </w:r>
          </w:p>
          <w:p w:rsidR="00694D84" w:rsidRPr="002B268B" w:rsidRDefault="00694D84" w:rsidP="00694D8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na 3 lata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Nr katalog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694D84" w:rsidRDefault="00694D84" w:rsidP="00694D8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Nazwa</w:t>
            </w:r>
          </w:p>
          <w:p w:rsidR="00694D84" w:rsidRPr="00694D84" w:rsidRDefault="00694D84" w:rsidP="00694D8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handlowa</w:t>
            </w:r>
          </w:p>
          <w:p w:rsidR="00694D84" w:rsidRPr="002B268B" w:rsidRDefault="00694D84" w:rsidP="00694D8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produktu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Oferowana wielkość opakowania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Oferowana ilo</w:t>
            </w:r>
            <w:r w:rsidRPr="00694D84">
              <w:rPr>
                <w:rFonts w:ascii="Times New Roman" w:eastAsia="Times New Roman" w:hAnsi="Times New Roman" w:hint="cs"/>
                <w:color w:val="auto"/>
                <w:sz w:val="20"/>
              </w:rPr>
              <w:t>ść</w:t>
            </w: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 xml:space="preserve"> pe</w:t>
            </w:r>
            <w:r w:rsidRPr="00694D84">
              <w:rPr>
                <w:rFonts w:ascii="Times New Roman" w:eastAsia="Times New Roman" w:hAnsi="Times New Roman" w:hint="cs"/>
                <w:color w:val="auto"/>
                <w:sz w:val="20"/>
              </w:rPr>
              <w:t>ł</w:t>
            </w:r>
            <w:r w:rsidRPr="00694D84">
              <w:rPr>
                <w:rFonts w:ascii="Times New Roman" w:eastAsia="Times New Roman" w:hAnsi="Times New Roman"/>
                <w:color w:val="auto"/>
                <w:sz w:val="20"/>
              </w:rPr>
              <w:t>nych opakowa</w:t>
            </w:r>
            <w:r w:rsidRPr="00694D84">
              <w:rPr>
                <w:rFonts w:ascii="Times New Roman" w:eastAsia="Times New Roman" w:hAnsi="Times New Roman" w:hint="cs"/>
                <w:color w:val="auto"/>
                <w:sz w:val="20"/>
              </w:rPr>
              <w:t>ń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Cena 1 op</w:t>
            </w:r>
            <w:r>
              <w:rPr>
                <w:rFonts w:ascii="Times New Roman" w:eastAsia="Times New Roman" w:hAnsi="Times New Roman"/>
                <w:color w:val="auto"/>
                <w:sz w:val="20"/>
              </w:rPr>
              <w:t>.</w:t>
            </w: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 xml:space="preserve"> netto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Stawka Vat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Cena 1 op</w:t>
            </w:r>
            <w:r>
              <w:rPr>
                <w:rFonts w:ascii="Times New Roman" w:eastAsia="Times New Roman" w:hAnsi="Times New Roman"/>
                <w:color w:val="auto"/>
                <w:sz w:val="20"/>
              </w:rPr>
              <w:t>.</w:t>
            </w: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 xml:space="preserve"> brutto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Wartość netto na 3 lata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Wartość brutto na 3 lata</w:t>
            </w:r>
          </w:p>
        </w:tc>
      </w:tr>
      <w:tr w:rsidR="00694D84" w:rsidRPr="00681E5D" w:rsidTr="00694D84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 w:rsidRPr="00756F82">
              <w:rPr>
                <w:rFonts w:ascii="Times New Roman" w:hAnsi="Times New Roman"/>
                <w:sz w:val="18"/>
                <w:szCs w:val="18"/>
              </w:rPr>
              <w:t>Identyfikacja Gram ujemne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694D84" w:rsidRPr="00681E5D" w:rsidTr="00694D84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 w:rsidRPr="00756F82">
              <w:rPr>
                <w:rFonts w:ascii="Times New Roman" w:hAnsi="Times New Roman"/>
                <w:sz w:val="18"/>
                <w:szCs w:val="18"/>
              </w:rPr>
              <w:t>Identyfikacja Gram dodatnie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3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Identyfikacja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Neisseria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Heamophilus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694D84" w:rsidRPr="00681E5D" w:rsidTr="00694D84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Identyfikacja Beztlenowce,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Corynebacterium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694D84" w:rsidRPr="00681E5D" w:rsidTr="00694D84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Identyfikacja drożdżaki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3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Lekowrażliwość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Gram ujemne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Lekowrażliwość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Gram dodatnie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</w:tr>
      <w:tr w:rsidR="00694D84" w:rsidRPr="00681E5D" w:rsidTr="00694D84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Lekowrażliwość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na drożdżaki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 </w:t>
            </w:r>
          </w:p>
        </w:tc>
      </w:tr>
      <w:tr w:rsidR="00694D84" w:rsidRPr="00681E5D" w:rsidTr="00694D84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Lekowrażliwość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dla beztlenowców oznaczana manualnie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</w:tr>
      <w:tr w:rsidR="00694D84" w:rsidRPr="00681E5D" w:rsidTr="00694D84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Nasadka bezigłowa do przesiewania dodatnich butelek krwi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</w:tr>
      <w:tr w:rsidR="00694D84" w:rsidRPr="00681E5D" w:rsidTr="00694D84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Kompletne zestawy do wytwarzania atmosfery beztlenowej op. 20 torebek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 </w:t>
            </w:r>
          </w:p>
        </w:tc>
      </w:tr>
      <w:tr w:rsidR="00694D84" w:rsidRPr="00681E5D" w:rsidTr="00694D84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Wskaźnik atmosfery beztlenowej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694D84" w:rsidRPr="00681E5D" w:rsidTr="00694D84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Default="00694D84" w:rsidP="0046084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7248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Saline Solution 0,45%, </w:t>
            </w:r>
          </w:p>
          <w:p w:rsidR="00694D84" w:rsidRPr="0077248D" w:rsidRDefault="00694D84" w:rsidP="0046084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7248D">
              <w:rPr>
                <w:rFonts w:ascii="Times New Roman" w:hAnsi="Times New Roman"/>
                <w:sz w:val="18"/>
                <w:szCs w:val="18"/>
                <w:lang w:val="en-US"/>
              </w:rPr>
              <w:t>pH 5,0-7,2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</w:t>
            </w:r>
            <w:r w:rsidRPr="0077248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op.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77248D">
              <w:rPr>
                <w:rFonts w:ascii="Times New Roman" w:hAnsi="Times New Roman"/>
                <w:sz w:val="18"/>
                <w:szCs w:val="18"/>
                <w:lang w:val="en-US"/>
              </w:rPr>
              <w:t>o 500 ml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7248D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37 500 ml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94D84" w:rsidRDefault="00694D84" w:rsidP="0046084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KIT DENSICHEK PLUS </w:t>
            </w:r>
          </w:p>
          <w:p w:rsidR="00694D84" w:rsidRPr="0077248D" w:rsidRDefault="00694D84" w:rsidP="0046084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STANDARDS( standard +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ślepa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7248D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sztuk</w:t>
            </w:r>
            <w:proofErr w:type="spellEnd"/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94D84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 w:rsidRPr="00671106">
              <w:rPr>
                <w:rFonts w:ascii="Times New Roman" w:hAnsi="Times New Roman"/>
                <w:sz w:val="18"/>
                <w:szCs w:val="18"/>
              </w:rPr>
              <w:t>Tes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t kasetkowy do wykrywania  </w:t>
            </w:r>
          </w:p>
          <w:p w:rsidR="00694D84" w:rsidRPr="00671106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Rota i</w:t>
            </w:r>
            <w:r w:rsidRPr="006711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1106">
              <w:rPr>
                <w:rFonts w:ascii="Times New Roman" w:hAnsi="Times New Roman"/>
                <w:sz w:val="18"/>
                <w:szCs w:val="18"/>
              </w:rPr>
              <w:t>Adeno</w:t>
            </w:r>
            <w:proofErr w:type="spellEnd"/>
            <w:r w:rsidRPr="00671106">
              <w:rPr>
                <w:rFonts w:ascii="Times New Roman" w:hAnsi="Times New Roman"/>
                <w:sz w:val="18"/>
                <w:szCs w:val="18"/>
              </w:rPr>
              <w:t xml:space="preserve"> wirusów w kale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671106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2B268B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94D84" w:rsidRPr="00671106" w:rsidRDefault="00694D84" w:rsidP="004608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Materiały zużywalne, dodatkowe odczynniki, kontrole niezbędne  do dzierżawionego analizatora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756F82" w:rsidRDefault="00694D84" w:rsidP="004608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2B268B" w:rsidRDefault="00694D84" w:rsidP="0046084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694D84" w:rsidRPr="00681E5D" w:rsidTr="00694D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b/>
                <w:color w:val="auto"/>
                <w:szCs w:val="24"/>
              </w:rPr>
              <w:t>RAZEM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0101B3" w:rsidRDefault="00694D84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694D84" w:rsidRPr="00681E5D" w:rsidTr="00694D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D84" w:rsidRPr="00681E5D" w:rsidRDefault="00694D84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4D84" w:rsidRPr="00681E5D" w:rsidRDefault="00694D84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3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84" w:rsidRPr="00681E5D" w:rsidRDefault="00694D84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 xml:space="preserve">Akcesoria i części zużywalne niezbędne do pracy na analizatorze </w:t>
            </w:r>
            <w:r>
              <w:rPr>
                <w:rFonts w:ascii="Times New Roman" w:eastAsia="Times New Roman" w:hAnsi="Times New Roman"/>
                <w:color w:val="auto"/>
                <w:sz w:val="20"/>
              </w:rPr>
              <w:t xml:space="preserve">oraz materiały kontrolne i kalibracyjne </w:t>
            </w: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>(wypełnia oferent rozbudowując tabelę)</w:t>
            </w:r>
          </w:p>
        </w:tc>
      </w:tr>
    </w:tbl>
    <w:p w:rsidR="00574DA7" w:rsidRDefault="00574DA7" w:rsidP="008B2C9A">
      <w:pPr>
        <w:jc w:val="both"/>
        <w:rPr>
          <w:rFonts w:ascii="Arial" w:hAnsi="Arial"/>
          <w:sz w:val="20"/>
        </w:rPr>
      </w:pPr>
    </w:p>
    <w:p w:rsidR="00F80ED4" w:rsidRDefault="00F80ED4" w:rsidP="00F80ED4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Tabela nr. 2</w:t>
      </w:r>
    </w:p>
    <w:tbl>
      <w:tblPr>
        <w:tblW w:w="1411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1831"/>
        <w:gridCol w:w="1915"/>
        <w:gridCol w:w="3795"/>
        <w:gridCol w:w="1369"/>
        <w:gridCol w:w="2802"/>
      </w:tblGrid>
      <w:tr w:rsidR="00F80ED4" w:rsidTr="00F80ED4">
        <w:trPr>
          <w:trHeight w:val="66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631C6E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Dzierżawa </w:t>
            </w:r>
            <w:r w:rsidR="00631C6E">
              <w:rPr>
                <w:rFonts w:ascii="Arial" w:eastAsia="Times New Roman" w:hAnsi="Arial"/>
                <w:color w:val="auto"/>
                <w:sz w:val="20"/>
              </w:rPr>
              <w:t>analizatora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Okres 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dzierżawy</w:t>
            </w:r>
          </w:p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3</w:t>
            </w:r>
            <w:r w:rsidR="00F80ED4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3</w:t>
            </w:r>
            <w:r w:rsidR="00F80ED4">
              <w:rPr>
                <w:rFonts w:ascii="Arial" w:eastAsia="Times New Roman" w:hAnsi="Arial"/>
                <w:color w:val="auto"/>
                <w:sz w:val="20"/>
              </w:rPr>
              <w:t xml:space="preserve"> lata brutto</w:t>
            </w:r>
          </w:p>
        </w:tc>
      </w:tr>
      <w:tr w:rsidR="00F80ED4" w:rsidTr="00F80ED4">
        <w:trPr>
          <w:trHeight w:val="276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nazwa...........................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typ ...............................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rok produkcji…………….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4C384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36 m-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0"/>
              </w:rPr>
              <w:t>cy</w:t>
            </w:r>
            <w:proofErr w:type="spellEnd"/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</w:rPr>
      </w:pPr>
    </w:p>
    <w:p w:rsidR="008B2C9A" w:rsidRDefault="008B2C9A" w:rsidP="008B2C9A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425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6"/>
        <w:gridCol w:w="2493"/>
        <w:gridCol w:w="1906"/>
        <w:gridCol w:w="3676"/>
      </w:tblGrid>
      <w:tr w:rsidR="008B2C9A" w:rsidTr="00F80ED4">
        <w:trPr>
          <w:trHeight w:val="530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4C3841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3</w:t>
            </w:r>
            <w:r w:rsidR="008B2C9A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4C3841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3</w:t>
            </w:r>
            <w:r w:rsidR="008B2C9A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</w:tr>
      <w:tr w:rsidR="008B2C9A" w:rsidTr="00F80ED4">
        <w:trPr>
          <w:trHeight w:val="742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Wartość całkowita (dzierżawa , odczynniki, mat. </w:t>
            </w:r>
            <w:r w:rsidR="00C31B6A">
              <w:rPr>
                <w:rFonts w:ascii="Arial" w:eastAsia="Times New Roman" w:hAnsi="Arial"/>
                <w:color w:val="auto"/>
                <w:sz w:val="20"/>
              </w:rPr>
              <w:t>zużywalne i inne) na okres 3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D85344" w:rsidRP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dostępne na każde wezwanie Zamawiającego</w:t>
      </w: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353796" w:rsidRDefault="00353796" w:rsidP="00F872DB">
      <w:pPr>
        <w:jc w:val="both"/>
        <w:rPr>
          <w:rFonts w:ascii="Arial" w:hAnsi="Arial"/>
          <w:sz w:val="20"/>
          <w:lang w:val="en-US"/>
        </w:rPr>
      </w:pPr>
    </w:p>
    <w:p w:rsidR="008B2C9A" w:rsidRDefault="008B2C9A" w:rsidP="00F872DB">
      <w:pPr>
        <w:jc w:val="both"/>
      </w:pPr>
    </w:p>
    <w:p w:rsidR="00353796" w:rsidRPr="00F872DB" w:rsidRDefault="00353796" w:rsidP="00F872DB">
      <w:pPr>
        <w:jc w:val="both"/>
      </w:pPr>
    </w:p>
    <w:p w:rsidR="00F872DB" w:rsidRPr="00F872DB" w:rsidRDefault="00F872DB" w:rsidP="00F872DB">
      <w:pPr>
        <w:jc w:val="both"/>
      </w:pPr>
    </w:p>
    <w:p w:rsidR="00742CE5" w:rsidRPr="00742CE5" w:rsidRDefault="00742CE5" w:rsidP="00742CE5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8A525C" w:rsidRDefault="008A525C" w:rsidP="00F872DB">
      <w:pPr>
        <w:keepNext/>
        <w:outlineLvl w:val="1"/>
        <w:rPr>
          <w:rFonts w:ascii="Arial" w:hAnsi="Arial"/>
          <w:b/>
          <w:sz w:val="22"/>
          <w:szCs w:val="22"/>
        </w:rPr>
      </w:pPr>
    </w:p>
    <w:p w:rsidR="003A148D" w:rsidRDefault="003A148D" w:rsidP="003A148D"/>
    <w:p w:rsidR="003A148D" w:rsidRPr="00C80586" w:rsidRDefault="003A148D" w:rsidP="003A148D">
      <w:pPr>
        <w:jc w:val="center"/>
        <w:rPr>
          <w:rFonts w:ascii="Arial" w:hAnsi="Arial" w:cs="Arial"/>
          <w:color w:val="FF0000"/>
          <w:sz w:val="18"/>
          <w:szCs w:val="18"/>
        </w:rPr>
      </w:pPr>
    </w:p>
    <w:p w:rsidR="003A148D" w:rsidRPr="00705130" w:rsidRDefault="003A148D" w:rsidP="003A148D">
      <w:pPr>
        <w:jc w:val="right"/>
        <w:rPr>
          <w:rFonts w:ascii="Arial" w:hAnsi="Arial" w:cs="Arial"/>
          <w:sz w:val="18"/>
          <w:szCs w:val="18"/>
        </w:rPr>
      </w:pPr>
    </w:p>
    <w:p w:rsidR="003A148D" w:rsidRPr="00705130" w:rsidRDefault="003A148D" w:rsidP="003A148D">
      <w:pPr>
        <w:spacing w:line="360" w:lineRule="auto"/>
        <w:ind w:left="6235" w:firstLine="1247"/>
        <w:rPr>
          <w:rFonts w:ascii="Arial" w:hAnsi="Arial" w:cs="Arial"/>
          <w:b/>
          <w:sz w:val="18"/>
          <w:szCs w:val="18"/>
        </w:rPr>
      </w:pPr>
    </w:p>
    <w:p w:rsidR="003A148D" w:rsidRDefault="003A148D" w:rsidP="003A148D">
      <w:pPr>
        <w:rPr>
          <w:rFonts w:ascii="Arial" w:hAnsi="Arial" w:cs="Arial"/>
          <w:b/>
          <w:sz w:val="18"/>
          <w:szCs w:val="18"/>
        </w:rPr>
      </w:pPr>
    </w:p>
    <w:p w:rsidR="00283124" w:rsidRDefault="00283124" w:rsidP="003A148D">
      <w:pPr>
        <w:rPr>
          <w:rFonts w:ascii="Arial" w:hAnsi="Arial" w:cs="Arial"/>
          <w:b/>
          <w:sz w:val="18"/>
          <w:szCs w:val="18"/>
        </w:rPr>
      </w:pPr>
    </w:p>
    <w:p w:rsidR="00283124" w:rsidRDefault="00283124" w:rsidP="003A148D">
      <w:pPr>
        <w:sectPr w:rsidR="00283124" w:rsidSect="00B75F16">
          <w:headerReference w:type="default" r:id="rId8"/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283124" w:rsidRDefault="00E55926" w:rsidP="00E55926">
      <w:pPr>
        <w:rPr>
          <w:rFonts w:ascii="Arial" w:hAnsi="Arial"/>
          <w:b/>
          <w:sz w:val="20"/>
        </w:rPr>
      </w:pPr>
      <w:r w:rsidRPr="00E55926">
        <w:rPr>
          <w:rFonts w:ascii="Arial" w:hAnsi="Arial"/>
          <w:b/>
          <w:sz w:val="20"/>
        </w:rPr>
        <w:lastRenderedPageBreak/>
        <w:t>PARAMETRY WYMAGALNE  AUTOMATYCZNEGO ANALIZATORA BAKTERIOLOGICZNEGO DO IDENTYFIKACJI I OZNACZANIA LEKOWRA</w:t>
      </w:r>
      <w:r w:rsidRPr="00E55926">
        <w:rPr>
          <w:rFonts w:ascii="Arial" w:hAnsi="Arial" w:hint="cs"/>
          <w:b/>
          <w:sz w:val="20"/>
        </w:rPr>
        <w:t>Ż</w:t>
      </w:r>
      <w:r w:rsidRPr="00E55926">
        <w:rPr>
          <w:rFonts w:ascii="Arial" w:hAnsi="Arial"/>
          <w:b/>
          <w:sz w:val="20"/>
        </w:rPr>
        <w:t>LIWO</w:t>
      </w:r>
      <w:r w:rsidRPr="00E55926">
        <w:rPr>
          <w:rFonts w:ascii="Arial" w:hAnsi="Arial" w:hint="cs"/>
          <w:b/>
          <w:sz w:val="20"/>
        </w:rPr>
        <w:t>Ś</w:t>
      </w:r>
      <w:r>
        <w:rPr>
          <w:rFonts w:ascii="Arial" w:hAnsi="Arial"/>
          <w:b/>
          <w:sz w:val="20"/>
        </w:rPr>
        <w:t>CI W </w:t>
      </w:r>
      <w:r w:rsidRPr="00E55926">
        <w:rPr>
          <w:rFonts w:ascii="Arial" w:hAnsi="Arial"/>
          <w:b/>
          <w:sz w:val="20"/>
        </w:rPr>
        <w:t>MIC I SIR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handlowa : …………………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Typ/model:………………………….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Rok Produkcji:……………………..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8127"/>
        <w:gridCol w:w="2127"/>
        <w:gridCol w:w="3402"/>
      </w:tblGrid>
      <w:tr w:rsidR="00F637CF" w:rsidTr="000B1A4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  <w:proofErr w:type="spellEnd"/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Default="00F637CF" w:rsidP="00AE44D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643764" w:rsidRDefault="00F637CF" w:rsidP="000B1A4D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0B1A4D" w:rsidRPr="00652A3B" w:rsidTr="000B1A4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Automatyczny analizator bakteriologiczny. Pełna automatyzacja wykonywanych badań: napełnianie testów, inkubacja, odczyt wyników, usuwanie   testów po odczycie. </w:t>
            </w:r>
          </w:p>
          <w:p w:rsidR="000B1A4D" w:rsidRPr="000B1A4D" w:rsidRDefault="00855E1E" w:rsidP="000B1A4D">
            <w:pPr>
              <w:rPr>
                <w:rFonts w:ascii="Arial" w:hAnsi="Arial" w:cs="Arial"/>
                <w:sz w:val="20"/>
              </w:rPr>
            </w:pPr>
            <w:r w:rsidRPr="00855E1E">
              <w:rPr>
                <w:rFonts w:ascii="Arial" w:hAnsi="Arial" w:cs="Arial"/>
                <w:sz w:val="20"/>
              </w:rPr>
              <w:t>Aparat nowy, rok produkcji min. 2019 r.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5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Automatyczne testy identyfikacyjne: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gram dodatnie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gram ujemne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Neisseria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 xml:space="preserve"> ,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Heamophilus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 xml:space="preserve">, 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Corynebacterium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>, bakterie beztlenowe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drożdżaki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Automatyczne testy do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lekowrażliwości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>: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gram dodatnie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gram ujemne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- drożdżaki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- S.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pneumoniae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  <w:p w:rsidR="000B1A4D" w:rsidRPr="000B1A4D" w:rsidRDefault="000B1A4D" w:rsidP="000B1A4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Testy do identyfikacji i do 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lekowrażliwości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 xml:space="preserve"> pakowane oddzielnie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Testy do identyfikacji i 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lekowrażliwości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 xml:space="preserve"> drobnoustrojów bez konieczności dodawania dodatkowych odczynników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Identyfikacja mechanizmów oporności, takich jak : MRSA, MRCNS, HLAR, ESBL, KPC, </w:t>
            </w:r>
            <w:proofErr w:type="spellStart"/>
            <w:r w:rsidRPr="000B1A4D">
              <w:rPr>
                <w:rFonts w:ascii="Arial" w:hAnsi="Arial" w:cs="Arial"/>
                <w:sz w:val="20"/>
              </w:rPr>
              <w:t>MLSb</w:t>
            </w:r>
            <w:proofErr w:type="spellEnd"/>
            <w:r w:rsidRPr="000B1A4D">
              <w:rPr>
                <w:rFonts w:ascii="Arial" w:hAnsi="Arial" w:cs="Arial"/>
                <w:sz w:val="20"/>
              </w:rPr>
              <w:t>, GISA, VRE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Ilość miejsc inkubacyjnych – maksymalnie na 30 testów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Graficzna wersja oprogramowania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Dwukierunkowe przesyłanie danych z aparatu do zewnętrznego systemu informatycznego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Zestaw komputerowy do obsługi automatycznego analizatora ( do przechowywania analiz statystycznych, danych o pacjentach, do odczytu i automatycznego przesyłania wyników)  wyposażony w drukarkę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Czytnik kodów kreskowych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Specjalne urządzenie do pomiaru gęstości zawiesiny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 xml:space="preserve">Bezpłatny autoryzowany serwis przez całą dobę w trakcie trwania umowy. </w:t>
            </w:r>
          </w:p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lastRenderedPageBreak/>
              <w:t>Bezpłatne wykonywanie przeglądów i napraw wraz z zapewnieniem części zamiennych potrzebnych do prawidłowej pracy dzierżawionego analizatora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Bezpłatna instalacja analizatora oraz przeszkolenie personelu z obsługi analizatora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0B1A4D" w:rsidRPr="00652A3B" w:rsidTr="000B1A4D">
        <w:trPr>
          <w:trHeight w:val="2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A4D" w:rsidRPr="000B1A4D" w:rsidRDefault="000B1A4D" w:rsidP="000B1A4D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hAnsi="Arial" w:cs="Arial"/>
                <w:sz w:val="20"/>
              </w:rPr>
              <w:t>Instrukcja obsługi w języku polskim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hAnsi="Arial" w:cs="Arial"/>
                <w:sz w:val="20"/>
              </w:rPr>
            </w:pPr>
            <w:r w:rsidRPr="000B1A4D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A4D" w:rsidRPr="000B1A4D" w:rsidRDefault="000B1A4D" w:rsidP="000B1A4D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E946A7" w:rsidRPr="00652A3B" w:rsidTr="004B0294">
        <w:trPr>
          <w:trHeight w:val="51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8957F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PARAMETRY PUNKTOWANE</w:t>
            </w:r>
            <w:r w:rsidR="00E946A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/OCENIANE</w:t>
            </w:r>
          </w:p>
        </w:tc>
      </w:tr>
      <w:tr w:rsidR="00776E57" w:rsidRPr="00652A3B" w:rsidTr="005D06D0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6E57" w:rsidRPr="00E946A7" w:rsidRDefault="00776E57" w:rsidP="00776E57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E57" w:rsidRPr="005D06D0" w:rsidRDefault="00776E57" w:rsidP="00776E57">
            <w:pPr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Waga pojedynczego testu/karty/panelu do 20 gram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E57" w:rsidRPr="00FD6523" w:rsidRDefault="00776E57" w:rsidP="00776E5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TAK – 10pkt.</w:t>
            </w:r>
          </w:p>
          <w:p w:rsidR="00776E57" w:rsidRPr="00FD6523" w:rsidRDefault="00776E57" w:rsidP="00776E5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NIE  –  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E57" w:rsidRPr="00FD6523" w:rsidRDefault="00776E57" w:rsidP="00776E5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776E57" w:rsidRPr="00652A3B" w:rsidTr="005D06D0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6E57" w:rsidRPr="00E946A7" w:rsidRDefault="00776E57" w:rsidP="00776E57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E57" w:rsidRDefault="00776E57" w:rsidP="00776E5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Automatyczne zamykanie testów w analizatorze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E57" w:rsidRPr="00E946A7" w:rsidRDefault="00E4736D" w:rsidP="00776E5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TAK – 1</w:t>
            </w:r>
            <w:r w:rsidR="00776E5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0</w:t>
            </w:r>
            <w:r w:rsidR="00776E5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="00776E5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pkt.</w:t>
            </w:r>
          </w:p>
          <w:p w:rsidR="00776E57" w:rsidRPr="00FD6523" w:rsidRDefault="00776E57" w:rsidP="00776E5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NIE  – 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E57" w:rsidRPr="00FD6523" w:rsidRDefault="00776E57" w:rsidP="00776E5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2. Oferowany analizator musi być kompletny i gotowy do użytkowania bez konieczności dokonania przez Zamawiającego dodatkowych zakupów i inwestycji.</w:t>
      </w:r>
    </w:p>
    <w:p w:rsidR="00283124" w:rsidRPr="00043F79" w:rsidRDefault="00043F79" w:rsidP="00043F79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C97198" w:rsidP="00C97198">
      <w:pPr>
        <w:rPr>
          <w:rFonts w:ascii="Arial" w:hAnsi="Arial"/>
          <w:b/>
          <w:sz w:val="20"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3194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Wykonawcy    </w:t>
      </w:r>
      <w:r w:rsidRPr="00C97198">
        <w:rPr>
          <w:rFonts w:ascii="Arial" w:hAnsi="Arial"/>
          <w:b/>
          <w:sz w:val="20"/>
        </w:rPr>
        <w:t xml:space="preserve">                                                  </w:t>
      </w:r>
      <w:r>
        <w:rPr>
          <w:rFonts w:ascii="Arial" w:hAnsi="Arial"/>
          <w:b/>
          <w:sz w:val="20"/>
        </w:rPr>
        <w:t xml:space="preserve">                              </w:t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7E2C03">
      <w:pPr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D22D56">
      <w:pPr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2A027E">
      <w:pPr>
        <w:rPr>
          <w:rFonts w:ascii="Arial" w:hAnsi="Arial"/>
          <w:b/>
          <w:sz w:val="20"/>
        </w:rPr>
      </w:pPr>
    </w:p>
    <w:p w:rsidR="008E1648" w:rsidRDefault="008E1648" w:rsidP="004C5CBE">
      <w:pPr>
        <w:rPr>
          <w:rFonts w:ascii="Arial" w:hAnsi="Arial"/>
          <w:b/>
          <w:sz w:val="20"/>
        </w:rPr>
        <w:sectPr w:rsidR="008E1648" w:rsidSect="00F637CF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8E1648" w:rsidRPr="002561B0" w:rsidRDefault="00415654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Część</w:t>
      </w:r>
      <w:r w:rsidR="00CB04C6">
        <w:rPr>
          <w:rFonts w:ascii="Arial" w:hAnsi="Arial"/>
          <w:sz w:val="22"/>
          <w:szCs w:val="22"/>
        </w:rPr>
        <w:t xml:space="preserve"> 2</w:t>
      </w:r>
      <w:r w:rsidR="008E1648" w:rsidRPr="002561B0">
        <w:rPr>
          <w:rFonts w:ascii="Arial" w:hAnsi="Arial"/>
          <w:sz w:val="22"/>
          <w:szCs w:val="22"/>
        </w:rPr>
        <w:t xml:space="preserve"> </w:t>
      </w:r>
      <w:r w:rsidR="008E1648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B164A8">
        <w:rPr>
          <w:rFonts w:ascii="Arial" w:hAnsi="Arial"/>
          <w:sz w:val="22"/>
          <w:szCs w:val="22"/>
        </w:rPr>
        <w:t xml:space="preserve">                    </w:t>
      </w:r>
    </w:p>
    <w:p w:rsidR="00B164A8" w:rsidRDefault="0057435A" w:rsidP="00526395">
      <w:pPr>
        <w:jc w:val="both"/>
        <w:rPr>
          <w:rFonts w:ascii="Arial" w:hAnsi="Arial"/>
          <w:b/>
          <w:sz w:val="20"/>
          <w:lang w:val="de-DE"/>
        </w:rPr>
      </w:pPr>
      <w:r w:rsidRPr="0057435A">
        <w:rPr>
          <w:rFonts w:ascii="Arial" w:hAnsi="Arial"/>
          <w:b/>
          <w:sz w:val="20"/>
        </w:rPr>
        <w:t>PODŁOŻA DO AUTOMATYCZNEGO ANALIZATORA DO MONITOROWANIA POSIEWÓW KRWI I INNYCH PŁYNÓW USTROJOWYCH WRAZ Z DZIERŻAWĄ AUTOMATYCZNEGO ANALIZATORA</w:t>
      </w:r>
    </w:p>
    <w:p w:rsidR="000801F1" w:rsidRDefault="000801F1" w:rsidP="008E1648">
      <w:pPr>
        <w:jc w:val="both"/>
        <w:rPr>
          <w:rFonts w:ascii="Arial" w:hAnsi="Arial"/>
          <w:b/>
          <w:sz w:val="20"/>
          <w:lang w:val="de-DE"/>
        </w:rPr>
      </w:pPr>
    </w:p>
    <w:p w:rsidR="008E1648" w:rsidRPr="00C50CC9" w:rsidRDefault="008E1648" w:rsidP="008E1648">
      <w:pPr>
        <w:jc w:val="both"/>
        <w:rPr>
          <w:rFonts w:ascii="Arial" w:hAnsi="Arial"/>
          <w:b/>
          <w:sz w:val="20"/>
          <w:lang w:val="de-DE"/>
        </w:rPr>
      </w:pPr>
      <w:proofErr w:type="spellStart"/>
      <w:r>
        <w:rPr>
          <w:rFonts w:ascii="Arial" w:hAnsi="Arial"/>
          <w:b/>
          <w:sz w:val="20"/>
          <w:lang w:val="de-DE"/>
        </w:rPr>
        <w:t>Tabela</w:t>
      </w:r>
      <w:proofErr w:type="spellEnd"/>
      <w:r>
        <w:rPr>
          <w:rFonts w:ascii="Arial" w:hAnsi="Arial"/>
          <w:b/>
          <w:sz w:val="20"/>
          <w:lang w:val="de-DE"/>
        </w:rPr>
        <w:t xml:space="preserve"> </w:t>
      </w:r>
      <w:proofErr w:type="spellStart"/>
      <w:r>
        <w:rPr>
          <w:rFonts w:ascii="Arial" w:hAnsi="Arial"/>
          <w:b/>
          <w:sz w:val="20"/>
          <w:lang w:val="de-DE"/>
        </w:rPr>
        <w:t>nr.</w:t>
      </w:r>
      <w:proofErr w:type="spellEnd"/>
      <w:r>
        <w:rPr>
          <w:rFonts w:ascii="Arial" w:hAnsi="Arial"/>
          <w:b/>
          <w:sz w:val="20"/>
          <w:lang w:val="de-DE"/>
        </w:rPr>
        <w:t xml:space="preserve"> 1</w:t>
      </w:r>
    </w:p>
    <w:tbl>
      <w:tblPr>
        <w:tblW w:w="15667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3402"/>
        <w:gridCol w:w="1134"/>
        <w:gridCol w:w="785"/>
        <w:gridCol w:w="997"/>
        <w:gridCol w:w="1208"/>
        <w:gridCol w:w="1119"/>
        <w:gridCol w:w="1023"/>
        <w:gridCol w:w="821"/>
        <w:gridCol w:w="1395"/>
        <w:gridCol w:w="1513"/>
        <w:gridCol w:w="1560"/>
      </w:tblGrid>
      <w:tr w:rsidR="00C95453" w:rsidTr="00C95453">
        <w:trPr>
          <w:trHeight w:val="10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proofErr w:type="spellStart"/>
            <w:r>
              <w:rPr>
                <w:rFonts w:ascii="Arial" w:eastAsia="Times New Roman" w:hAnsi="Arial"/>
                <w:color w:val="auto"/>
                <w:sz w:val="20"/>
                <w:lang w:val="de-DE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parametr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95453" w:rsidRPr="00C95453" w:rsidRDefault="00C95453" w:rsidP="00C9545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Planowana ilo</w:t>
            </w:r>
            <w:r w:rsidRPr="00C95453">
              <w:rPr>
                <w:rFonts w:ascii="Arial" w:eastAsia="Times New Roman" w:hAnsi="Arial" w:hint="cs"/>
                <w:color w:val="auto"/>
                <w:sz w:val="20"/>
              </w:rPr>
              <w:t>ść</w:t>
            </w:r>
            <w:r w:rsidRPr="00C95453">
              <w:rPr>
                <w:rFonts w:ascii="Arial" w:eastAsia="Times New Roman" w:hAnsi="Arial"/>
                <w:color w:val="auto"/>
                <w:sz w:val="20"/>
              </w:rPr>
              <w:t xml:space="preserve"> oznacze</w:t>
            </w:r>
            <w:r w:rsidRPr="00C95453">
              <w:rPr>
                <w:rFonts w:ascii="Arial" w:eastAsia="Times New Roman" w:hAnsi="Arial" w:hint="cs"/>
                <w:color w:val="auto"/>
                <w:sz w:val="20"/>
              </w:rPr>
              <w:t>ń</w:t>
            </w:r>
            <w:r w:rsidRPr="00C95453">
              <w:rPr>
                <w:rFonts w:ascii="Arial" w:eastAsia="Times New Roman" w:hAnsi="Arial"/>
                <w:color w:val="auto"/>
                <w:sz w:val="20"/>
              </w:rPr>
              <w:t xml:space="preserve"> </w:t>
            </w:r>
          </w:p>
          <w:p w:rsidR="00C95453" w:rsidRDefault="00C95453" w:rsidP="00C9545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na 3 lata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Nr katalog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Pr="00C95453" w:rsidRDefault="00C95453" w:rsidP="00C9545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Nazwa</w:t>
            </w:r>
          </w:p>
          <w:p w:rsidR="00C95453" w:rsidRPr="00C95453" w:rsidRDefault="00C95453" w:rsidP="00C9545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handlowa</w:t>
            </w:r>
          </w:p>
          <w:p w:rsidR="00C95453" w:rsidRDefault="00C95453" w:rsidP="00C9545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produktu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Oferowana wielkość opakowania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 w:rsidRPr="00C95453">
              <w:rPr>
                <w:rFonts w:ascii="Arial" w:eastAsia="Times New Roman" w:hAnsi="Arial"/>
                <w:color w:val="auto"/>
                <w:sz w:val="20"/>
              </w:rPr>
              <w:t>Oferowana ilość pełnych opakowań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1 op. netto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1 op. brutto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3 lata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3 lata</w:t>
            </w: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Pr="0057435A" w:rsidRDefault="00C95453" w:rsidP="0057435A">
            <w:pPr>
              <w:widowControl/>
              <w:numPr>
                <w:ilvl w:val="0"/>
                <w:numId w:val="20"/>
              </w:numPr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53" w:rsidRPr="0057435A" w:rsidRDefault="00C95453" w:rsidP="0057435A">
            <w:pPr>
              <w:rPr>
                <w:rFonts w:ascii="Arial" w:hAnsi="Arial" w:cs="Arial"/>
                <w:sz w:val="20"/>
              </w:rPr>
            </w:pPr>
            <w:r w:rsidRPr="0057435A">
              <w:rPr>
                <w:rFonts w:ascii="Arial" w:hAnsi="Arial" w:cs="Arial"/>
                <w:sz w:val="20"/>
              </w:rPr>
              <w:t>Podłoża pediatryczne do posiewu krwi (min 0,5 ml)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Pr="0057435A" w:rsidRDefault="00C95453" w:rsidP="0057435A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53" w:rsidRPr="0057435A" w:rsidRDefault="00C95453" w:rsidP="0057435A">
            <w:pPr>
              <w:rPr>
                <w:rFonts w:ascii="Arial" w:hAnsi="Arial" w:cs="Arial"/>
                <w:sz w:val="20"/>
              </w:rPr>
            </w:pPr>
            <w:r w:rsidRPr="0057435A">
              <w:rPr>
                <w:rFonts w:ascii="Arial" w:hAnsi="Arial" w:cs="Arial"/>
                <w:sz w:val="20"/>
              </w:rPr>
              <w:t xml:space="preserve">Podłoża tlenowe do hodowli bakterii i grzybów  w trakcie antybiotykoterapii 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 w:rsidRPr="0057435A">
              <w:rPr>
                <w:rFonts w:ascii="Arial" w:hAnsi="Arial" w:cs="Arial"/>
                <w:sz w:val="20"/>
              </w:rPr>
              <w:t>dla dorosłych)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Pr="0057435A" w:rsidRDefault="00C95453" w:rsidP="0057435A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5453" w:rsidRPr="0057435A" w:rsidRDefault="00C95453" w:rsidP="0057435A">
            <w:pPr>
              <w:rPr>
                <w:rFonts w:ascii="Arial" w:hAnsi="Arial" w:cs="Arial"/>
                <w:sz w:val="20"/>
              </w:rPr>
            </w:pPr>
            <w:r w:rsidRPr="0057435A">
              <w:rPr>
                <w:rFonts w:ascii="Arial" w:hAnsi="Arial" w:cs="Arial"/>
                <w:sz w:val="20"/>
              </w:rPr>
              <w:t>Podłoża beztlenowe do hodowli bakterii i grzybów  w trakcie antybiotykoterapii ( dla dorosłych)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Pr="0057435A" w:rsidRDefault="00C95453" w:rsidP="0057435A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5453" w:rsidRPr="0057435A" w:rsidRDefault="00C95453" w:rsidP="0057435A">
            <w:pPr>
              <w:rPr>
                <w:rFonts w:ascii="Arial" w:hAnsi="Arial" w:cs="Arial"/>
                <w:sz w:val="20"/>
              </w:rPr>
            </w:pPr>
            <w:r w:rsidRPr="0057435A">
              <w:rPr>
                <w:rFonts w:ascii="Arial" w:hAnsi="Arial" w:cs="Arial"/>
                <w:sz w:val="20"/>
              </w:rPr>
              <w:t xml:space="preserve">Nasadka bezigłowa do przesiewania dodatnich butelek krwi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Pr="0057435A" w:rsidRDefault="00C95453" w:rsidP="0057435A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5453" w:rsidRPr="0057435A" w:rsidRDefault="00C95453" w:rsidP="005743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do badania jałowości produktów przygotowanych aseptycznie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5743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95453" w:rsidTr="00C95453">
        <w:trPr>
          <w:trHeight w:val="2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3F33E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453" w:rsidRDefault="00C95453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B63671" w:rsidRDefault="00B6367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0801F1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573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5"/>
        <w:gridCol w:w="2778"/>
        <w:gridCol w:w="3905"/>
        <w:gridCol w:w="1409"/>
        <w:gridCol w:w="3688"/>
      </w:tblGrid>
      <w:tr w:rsidR="000801F1" w:rsidTr="000256C6">
        <w:trPr>
          <w:trHeight w:val="644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35A" w:rsidRDefault="000801F1" w:rsidP="0057435A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Dzierżawa analizatora </w:t>
            </w:r>
          </w:p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</w:t>
            </w:r>
            <w:r w:rsidR="0057435A">
              <w:rPr>
                <w:rFonts w:ascii="Arial" w:eastAsia="Times New Roman" w:hAnsi="Arial"/>
                <w:color w:val="auto"/>
                <w:sz w:val="20"/>
              </w:rPr>
              <w:t>awy netto na 3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57435A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3</w:t>
            </w:r>
            <w:r w:rsidR="000801F1">
              <w:rPr>
                <w:rFonts w:ascii="Arial" w:eastAsia="Times New Roman" w:hAnsi="Arial"/>
                <w:color w:val="auto"/>
                <w:sz w:val="20"/>
              </w:rPr>
              <w:t xml:space="preserve"> lata brutto</w:t>
            </w:r>
          </w:p>
        </w:tc>
      </w:tr>
      <w:tr w:rsidR="000801F1" w:rsidTr="000256C6">
        <w:trPr>
          <w:trHeight w:val="26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</w:t>
            </w:r>
          </w:p>
          <w:p w:rsidR="000801F1" w:rsidRDefault="000801F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 typ ...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B63671" w:rsidRDefault="00B63671" w:rsidP="008E1648">
      <w:pPr>
        <w:jc w:val="both"/>
        <w:rPr>
          <w:rFonts w:ascii="Arial" w:hAnsi="Arial"/>
          <w:b/>
          <w:sz w:val="20"/>
        </w:rPr>
      </w:pPr>
    </w:p>
    <w:p w:rsidR="008E1648" w:rsidRDefault="008E1648" w:rsidP="008E1648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573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6"/>
        <w:gridCol w:w="2551"/>
        <w:gridCol w:w="1985"/>
        <w:gridCol w:w="3543"/>
      </w:tblGrid>
      <w:tr w:rsidR="008E1648" w:rsidTr="000256C6">
        <w:trPr>
          <w:trHeight w:val="365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57435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3</w:t>
            </w:r>
            <w:r w:rsidR="008E1648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57435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3</w:t>
            </w:r>
            <w:r w:rsidR="008E1648">
              <w:rPr>
                <w:rFonts w:ascii="Arial" w:eastAsia="Times New Roman" w:hAnsi="Arial"/>
                <w:color w:val="auto"/>
                <w:sz w:val="20"/>
              </w:rPr>
              <w:t xml:space="preserve"> lata</w:t>
            </w:r>
          </w:p>
        </w:tc>
      </w:tr>
      <w:tr w:rsidR="008E1648" w:rsidTr="000256C6">
        <w:trPr>
          <w:trHeight w:val="543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całkowita (dzierżawa , odczynniki, m</w:t>
            </w:r>
            <w:r w:rsidR="0057435A">
              <w:rPr>
                <w:rFonts w:ascii="Arial" w:eastAsia="Times New Roman" w:hAnsi="Arial"/>
                <w:color w:val="auto"/>
                <w:sz w:val="20"/>
              </w:rPr>
              <w:t>at. zużywalne i inne) na okres 3</w:t>
            </w:r>
            <w:r>
              <w:rPr>
                <w:rFonts w:ascii="Arial" w:eastAsia="Times New Roman" w:hAnsi="Arial"/>
                <w:color w:val="auto"/>
                <w:sz w:val="20"/>
              </w:rPr>
              <w:t xml:space="preserve"> lat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283124" w:rsidRDefault="00283124" w:rsidP="000256C6">
      <w:pPr>
        <w:rPr>
          <w:rFonts w:ascii="Arial" w:hAnsi="Arial"/>
          <w:b/>
          <w:sz w:val="20"/>
        </w:rPr>
      </w:pPr>
    </w:p>
    <w:p w:rsidR="006D32F4" w:rsidRPr="006D32F4" w:rsidRDefault="006D32F4" w:rsidP="006D32F4">
      <w:pPr>
        <w:jc w:val="center"/>
        <w:rPr>
          <w:rFonts w:ascii="Arial" w:hAnsi="Arial"/>
          <w:b/>
          <w:sz w:val="20"/>
        </w:rPr>
      </w:pPr>
      <w:r w:rsidRPr="006D32F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6D32F4" w:rsidRDefault="006D32F4" w:rsidP="000256C6">
      <w:pPr>
        <w:jc w:val="center"/>
        <w:rPr>
          <w:rFonts w:ascii="Arial" w:hAnsi="Arial"/>
          <w:b/>
          <w:sz w:val="20"/>
        </w:rPr>
      </w:pPr>
      <w:r w:rsidRPr="006D32F4">
        <w:rPr>
          <w:rFonts w:ascii="Arial" w:hAnsi="Arial"/>
          <w:b/>
          <w:sz w:val="20"/>
        </w:rPr>
        <w:t>dostępne na każde wezwanie Zamawiającego</w:t>
      </w:r>
    </w:p>
    <w:p w:rsidR="00C50CC9" w:rsidRPr="000256C6" w:rsidRDefault="00C50CC9" w:rsidP="00C50CC9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="000256C6">
        <w:t xml:space="preserve"> i podpis Wykonawcy</w:t>
      </w:r>
    </w:p>
    <w:p w:rsidR="00C50CC9" w:rsidRDefault="00C50CC9" w:rsidP="00C50CC9">
      <w:pPr>
        <w:rPr>
          <w:rFonts w:ascii="Arial" w:hAnsi="Arial"/>
          <w:b/>
          <w:sz w:val="20"/>
        </w:rPr>
        <w:sectPr w:rsidR="00C50CC9" w:rsidSect="008E1648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</w:sectPr>
      </w:pPr>
    </w:p>
    <w:p w:rsidR="00C50CC9" w:rsidRDefault="00C50CC9" w:rsidP="00C50CC9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PARAMETRY WYMAGALNE </w:t>
      </w:r>
      <w:r w:rsidR="00C97875" w:rsidRPr="00C97875">
        <w:rPr>
          <w:rFonts w:ascii="Arial" w:hAnsi="Arial"/>
          <w:b/>
          <w:sz w:val="20"/>
        </w:rPr>
        <w:t>AUTOMATYCZNEGO ANALIZATORA DO MONITOROWANIA POSIEWÓW KRWI I INNYCH P</w:t>
      </w:r>
      <w:r w:rsidR="00C97875" w:rsidRPr="00C97875">
        <w:rPr>
          <w:rFonts w:ascii="Arial" w:hAnsi="Arial" w:hint="cs"/>
          <w:b/>
          <w:sz w:val="20"/>
        </w:rPr>
        <w:t>Ł</w:t>
      </w:r>
      <w:r w:rsidR="00C97875" w:rsidRPr="00C97875">
        <w:rPr>
          <w:rFonts w:ascii="Arial" w:hAnsi="Arial"/>
          <w:b/>
          <w:sz w:val="20"/>
        </w:rPr>
        <w:t>YNÓW USTROJOWYCH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handlowa : …………………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Typ/model:………………………….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Rok Produkcji:……………………..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7702"/>
        <w:gridCol w:w="2126"/>
        <w:gridCol w:w="3261"/>
      </w:tblGrid>
      <w:tr w:rsidR="00F76F62" w:rsidTr="002B519C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F76F62" w:rsidP="00F76F62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  <w:proofErr w:type="spellEnd"/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F76F6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Default="00F76F62" w:rsidP="00F4504D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2492" w:rsidRDefault="00F4249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</w:p>
          <w:p w:rsidR="00F76F62" w:rsidRPr="00643764" w:rsidRDefault="00F76F6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2B519C" w:rsidRPr="00652A3B" w:rsidTr="002B519C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Automatyczny analizator do hodowli i detekcji wzrostu drobnoustrojów w obrębie jednego aparatu. Aparat nowy, rok produkcji min. 2019</w:t>
            </w:r>
            <w:r w:rsidR="00855E1E">
              <w:rPr>
                <w:rFonts w:ascii="Arial" w:hAnsi="Arial" w:cs="Arial"/>
                <w:sz w:val="20"/>
              </w:rPr>
              <w:t xml:space="preserve"> </w:t>
            </w:r>
            <w:r w:rsidRPr="002B519C">
              <w:rPr>
                <w:rFonts w:ascii="Arial" w:hAnsi="Arial" w:cs="Arial"/>
                <w:sz w:val="20"/>
              </w:rPr>
              <w:t>r.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Ilość miejsc pomiarowych minimum 120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511135">
        <w:trPr>
          <w:trHeight w:val="1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Aparat oraz podłoża pochodzą od jednego producenta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1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8514A2" w:rsidP="002B519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Butelki z podłożami lekkie</w:t>
            </w:r>
            <w:r w:rsidR="002B519C" w:rsidRPr="002B519C">
              <w:rPr>
                <w:rFonts w:ascii="Arial" w:hAnsi="Arial" w:cs="Arial"/>
                <w:sz w:val="20"/>
              </w:rPr>
              <w:t>, nietłukliwe wykonane np.: z plastiku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Identyfikacja butelek na podstawie kodu kreskowego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6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 xml:space="preserve">Możliwość posiewu małej objętości krwi w podłożach pediatrycznych </w:t>
            </w:r>
          </w:p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 xml:space="preserve"> - minimum 0,5 ml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2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7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Butelki walidowane przez EUCAST pod względem możliwości wykonywania antybiogramu bezpośrednio z dodatniej butelki z posiewu krwi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Pr="00652A3B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8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 xml:space="preserve">Wykrywanie bakterii tlenowych, beztlenowych i grzybów z krwi i płynów </w:t>
            </w:r>
            <w:proofErr w:type="spellStart"/>
            <w:r w:rsidRPr="002B519C">
              <w:rPr>
                <w:rFonts w:ascii="Arial" w:hAnsi="Arial" w:cs="Arial"/>
                <w:sz w:val="20"/>
              </w:rPr>
              <w:t>ustojowych</w:t>
            </w:r>
            <w:proofErr w:type="spellEnd"/>
            <w:r w:rsidRPr="002B519C">
              <w:rPr>
                <w:rFonts w:ascii="Arial" w:hAnsi="Arial" w:cs="Arial"/>
                <w:sz w:val="20"/>
              </w:rPr>
              <w:t xml:space="preserve"> naturalnie jałowych ( potwierdzić wpisem do instrukcji używania producenta).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722EFC" w:rsidRPr="00652A3B" w:rsidTr="002B519C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2EFC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9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FC" w:rsidRPr="002B519C" w:rsidRDefault="00722EFC" w:rsidP="002B519C">
            <w:pPr>
              <w:rPr>
                <w:rFonts w:ascii="Arial" w:hAnsi="Arial" w:cs="Arial"/>
                <w:sz w:val="20"/>
              </w:rPr>
            </w:pPr>
            <w:r w:rsidRPr="00722EFC">
              <w:rPr>
                <w:rFonts w:ascii="Arial" w:hAnsi="Arial" w:cs="Arial"/>
                <w:sz w:val="20"/>
              </w:rPr>
              <w:t>Pod</w:t>
            </w:r>
            <w:r w:rsidRPr="00722EFC">
              <w:rPr>
                <w:rFonts w:ascii="Arial" w:hAnsi="Arial" w:cs="Arial" w:hint="cs"/>
                <w:sz w:val="20"/>
              </w:rPr>
              <w:t>ł</w:t>
            </w:r>
            <w:r w:rsidRPr="00722EFC">
              <w:rPr>
                <w:rFonts w:ascii="Arial" w:hAnsi="Arial" w:cs="Arial"/>
                <w:sz w:val="20"/>
              </w:rPr>
              <w:t>o</w:t>
            </w:r>
            <w:r w:rsidRPr="00722EFC">
              <w:rPr>
                <w:rFonts w:ascii="Arial" w:hAnsi="Arial" w:cs="Arial" w:hint="cs"/>
                <w:sz w:val="20"/>
              </w:rPr>
              <w:t>ż</w:t>
            </w:r>
            <w:r w:rsidRPr="00722EFC">
              <w:rPr>
                <w:rFonts w:ascii="Arial" w:hAnsi="Arial" w:cs="Arial"/>
                <w:sz w:val="20"/>
              </w:rPr>
              <w:t>a kompatybilne z posiadanym przez Zamawiaj</w:t>
            </w:r>
            <w:r w:rsidRPr="00722EFC">
              <w:rPr>
                <w:rFonts w:ascii="Arial" w:hAnsi="Arial" w:cs="Arial" w:hint="cs"/>
                <w:sz w:val="20"/>
              </w:rPr>
              <w:t>ą</w:t>
            </w:r>
            <w:r w:rsidRPr="00722EFC">
              <w:rPr>
                <w:rFonts w:ascii="Arial" w:hAnsi="Arial" w:cs="Arial"/>
                <w:sz w:val="20"/>
              </w:rPr>
              <w:t xml:space="preserve">cego aparatem </w:t>
            </w:r>
            <w:proofErr w:type="spellStart"/>
            <w:r w:rsidRPr="00722EFC">
              <w:rPr>
                <w:rFonts w:ascii="Arial" w:hAnsi="Arial" w:cs="Arial"/>
                <w:sz w:val="20"/>
              </w:rPr>
              <w:t>BacT</w:t>
            </w:r>
            <w:proofErr w:type="spellEnd"/>
            <w:r w:rsidRPr="00722EFC">
              <w:rPr>
                <w:rFonts w:ascii="Arial" w:hAnsi="Arial" w:cs="Arial"/>
                <w:sz w:val="20"/>
              </w:rPr>
              <w:t xml:space="preserve"> Alert 60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FC" w:rsidRDefault="00722EF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EFC" w:rsidRPr="00652A3B" w:rsidRDefault="00722EF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2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E1DED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10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Możliwość opóźnionego wkładania wszystkich rodzajów podłóż do aparatu niemająca wpływu na wykrywalność drobnoustrojów do 24 godzin potwierdzone wpisem do instrukcji podłóż.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Trzy algorytmy odczytu drobnoustrojów dające możliwość uzyskania wyniku dodatniego w tym algorytm progowy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32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Podłoża do posiewu krwi i innych jałowych płynów ustrojowych zawierają w składzie  inhibitory antybiotyków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511135">
        <w:trPr>
          <w:trHeight w:val="1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Sygnalizacja dźwiękowa i świetlna dodatnich prób (butelek)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511135">
        <w:trPr>
          <w:trHeight w:val="1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 xml:space="preserve">Oprogramowanie aparatu w wersji graficznej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511135">
        <w:trPr>
          <w:trHeight w:val="1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Instrukcja obsługi w języku polskim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511135">
        <w:trPr>
          <w:trHeight w:val="22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2E1DED">
              <w:rPr>
                <w:rFonts w:ascii="Arial" w:eastAsia="Times New Roman" w:hAnsi="Arial"/>
                <w:color w:val="auto"/>
                <w:sz w:val="18"/>
                <w:szCs w:val="18"/>
              </w:rPr>
              <w:t>6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Bezpłatna instalacja aparatu, szkolenie personelu w zakresie jego obsługi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2B519C" w:rsidRPr="00652A3B" w:rsidTr="002B519C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19C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  <w:r w:rsidR="00007528">
              <w:rPr>
                <w:rFonts w:ascii="Arial" w:eastAsia="Times New Roman" w:hAnsi="Arial"/>
                <w:color w:val="auto"/>
                <w:sz w:val="18"/>
                <w:szCs w:val="18"/>
              </w:rPr>
              <w:t>7</w:t>
            </w:r>
          </w:p>
        </w:tc>
        <w:tc>
          <w:tcPr>
            <w:tcW w:w="7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9C" w:rsidRPr="002B519C" w:rsidRDefault="002B519C" w:rsidP="002B519C">
            <w:pPr>
              <w:rPr>
                <w:rFonts w:ascii="Arial" w:hAnsi="Arial" w:cs="Arial"/>
                <w:sz w:val="20"/>
              </w:rPr>
            </w:pPr>
            <w:r w:rsidRPr="002B519C">
              <w:rPr>
                <w:rFonts w:ascii="Arial" w:hAnsi="Arial" w:cs="Arial"/>
                <w:sz w:val="20"/>
              </w:rPr>
              <w:t>Bezpłatny autoryzowany serwis przez całą dobę w trakcie trwania umowy . Wykonywanie bezpłatnych przeglądów i zapewnienie gwarancji technicznej , zapewnienie części zamiennych potrzebnych do prawidłowego funkcjonowania dzierżawionego aparatu za wyjątkiem materiałów eksploatacyjnych.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Pr="00652A3B" w:rsidRDefault="002B519C" w:rsidP="002B519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19C" w:rsidRDefault="002B519C" w:rsidP="002B519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8957F3" w:rsidRPr="00652A3B" w:rsidTr="00D62C1A">
        <w:trPr>
          <w:trHeight w:val="406"/>
        </w:trPr>
        <w:tc>
          <w:tcPr>
            <w:tcW w:w="14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7F3" w:rsidRDefault="008957F3" w:rsidP="008957F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PARAMETRY PUNKTOWANE/OCENIANE</w:t>
            </w:r>
          </w:p>
        </w:tc>
      </w:tr>
      <w:tr w:rsidR="008C30E2" w:rsidRPr="00652A3B" w:rsidTr="005D06D0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30E2" w:rsidRPr="008957F3" w:rsidRDefault="008C30E2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lastRenderedPageBreak/>
              <w:t>1</w:t>
            </w:r>
            <w:r w:rsidR="00007528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8</w:t>
            </w:r>
          </w:p>
        </w:tc>
        <w:tc>
          <w:tcPr>
            <w:tcW w:w="7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0E2" w:rsidRPr="005D06D0" w:rsidRDefault="008C30E2" w:rsidP="008C30E2">
            <w:pPr>
              <w:rPr>
                <w:rFonts w:ascii="Times New Roman" w:eastAsia="Calibri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Wizualna ocena wzrostu drobnoustrojów na podstawie zmiany zabarwienia sensora/czujnika na dnie butelki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E2" w:rsidRPr="007B0EFF" w:rsidRDefault="00C50D62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TAK –  10</w:t>
            </w:r>
            <w:r w:rsidR="008C30E2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 xml:space="preserve"> </w:t>
            </w:r>
            <w:r w:rsidR="008C30E2" w:rsidRPr="007B0EFF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pkt.</w:t>
            </w:r>
          </w:p>
          <w:p w:rsidR="008C30E2" w:rsidRPr="008957F3" w:rsidRDefault="008C30E2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7B0EFF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 xml:space="preserve"> NIE  –   0 pkt.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0E2" w:rsidRPr="008957F3" w:rsidRDefault="008C30E2" w:rsidP="008C30E2">
            <w:pPr>
              <w:widowControl/>
              <w:suppressAutoHyphens w:val="0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</w:p>
        </w:tc>
      </w:tr>
      <w:tr w:rsidR="008C30E2" w:rsidRPr="00652A3B" w:rsidTr="005D06D0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30E2" w:rsidRPr="008957F3" w:rsidRDefault="00007528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7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0E2" w:rsidRDefault="00B17B29" w:rsidP="008C30E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Kolorym</w:t>
            </w:r>
            <w:r w:rsidR="008C30E2">
              <w:rPr>
                <w:rFonts w:ascii="Times New Roman" w:hAnsi="Times New Roman"/>
                <w:szCs w:val="24"/>
              </w:rPr>
              <w:t>etryczna metoda identyfikacji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E2" w:rsidRPr="00FA72B7" w:rsidRDefault="00C50D62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TAK –  10</w:t>
            </w:r>
            <w:r w:rsidR="008C30E2" w:rsidRPr="00FA72B7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 xml:space="preserve"> pkt.</w:t>
            </w:r>
          </w:p>
          <w:p w:rsidR="008C30E2" w:rsidRDefault="008C30E2" w:rsidP="008C30E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FA72B7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 xml:space="preserve"> NIE  –   0 pkt.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0E2" w:rsidRPr="008957F3" w:rsidRDefault="008C30E2" w:rsidP="008C30E2">
            <w:pPr>
              <w:widowControl/>
              <w:suppressAutoHyphens w:val="0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</w:p>
        </w:tc>
      </w:tr>
    </w:tbl>
    <w:p w:rsidR="00C50CC9" w:rsidRDefault="00C50CC9" w:rsidP="00C50CC9">
      <w:pPr>
        <w:jc w:val="both"/>
        <w:rPr>
          <w:rFonts w:ascii="Arial" w:hAnsi="Arial"/>
          <w:sz w:val="20"/>
        </w:rPr>
      </w:pPr>
    </w:p>
    <w:p w:rsidR="00C97198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C50CC9">
        <w:rPr>
          <w:rFonts w:ascii="Arial" w:hAnsi="Arial"/>
          <w:sz w:val="20"/>
        </w:rPr>
        <w:t>Nie spe</w:t>
      </w:r>
      <w:r w:rsidR="00C50CC9">
        <w:rPr>
          <w:rFonts w:ascii="Arial" w:hAnsi="Arial" w:hint="cs"/>
          <w:sz w:val="20"/>
        </w:rPr>
        <w:t>ł</w:t>
      </w:r>
      <w:r w:rsidR="00C50CC9">
        <w:rPr>
          <w:rFonts w:ascii="Arial" w:hAnsi="Arial"/>
          <w:sz w:val="20"/>
        </w:rPr>
        <w:t>nienie któregokolwiek z w/w minimalnych parametrów wi</w:t>
      </w:r>
      <w:r w:rsidR="00C50CC9">
        <w:rPr>
          <w:rFonts w:ascii="Arial" w:hAnsi="Arial" w:hint="cs"/>
          <w:sz w:val="20"/>
        </w:rPr>
        <w:t>ą</w:t>
      </w:r>
      <w:r w:rsidR="00C50CC9">
        <w:rPr>
          <w:rFonts w:ascii="Arial" w:hAnsi="Arial"/>
          <w:sz w:val="20"/>
        </w:rPr>
        <w:t>za</w:t>
      </w:r>
      <w:r w:rsidR="00C50CC9">
        <w:rPr>
          <w:rFonts w:ascii="Arial" w:hAnsi="Arial" w:hint="cs"/>
          <w:sz w:val="20"/>
        </w:rPr>
        <w:t>ć</w:t>
      </w:r>
      <w:r w:rsidR="00C50CC9">
        <w:rPr>
          <w:rFonts w:ascii="Arial" w:hAnsi="Arial"/>
          <w:sz w:val="20"/>
        </w:rPr>
        <w:t xml:space="preserve"> si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 xml:space="preserve"> b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>dzie z odrzuceniem oferty Wykonawcy</w:t>
      </w:r>
    </w:p>
    <w:p w:rsidR="00D16D1F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835537">
        <w:rPr>
          <w:rFonts w:ascii="Arial" w:hAnsi="Arial"/>
          <w:sz w:val="20"/>
        </w:rPr>
        <w:t>Oferowany analizator musi być kompletny i gotowy do użytkowania bez konieczności dokonania przez Zamawiającego dodatkowych zakupów i inwestycji.</w:t>
      </w:r>
    </w:p>
    <w:p w:rsidR="00C97198" w:rsidRPr="00C97198" w:rsidRDefault="00F55B3B" w:rsidP="00C97198">
      <w:pPr>
        <w:rPr>
          <w:rFonts w:ascii="Arial" w:hAnsi="Arial"/>
          <w:sz w:val="20"/>
        </w:rPr>
      </w:pPr>
      <w:r w:rsidRPr="00F55B3B">
        <w:rPr>
          <w:rFonts w:ascii="Arial" w:hAnsi="Arial"/>
          <w:sz w:val="20"/>
        </w:rPr>
        <w:t>3. W przypadku zaoferowania parametrów dopuszczonych przez Zamawiaj</w:t>
      </w:r>
      <w:r w:rsidRPr="00F55B3B">
        <w:rPr>
          <w:rFonts w:ascii="Arial" w:hAnsi="Arial" w:hint="cs"/>
          <w:sz w:val="20"/>
        </w:rPr>
        <w:t>ą</w:t>
      </w:r>
      <w:r w:rsidRPr="00F55B3B">
        <w:rPr>
          <w:rFonts w:ascii="Arial" w:hAnsi="Arial"/>
          <w:sz w:val="20"/>
        </w:rPr>
        <w:t>cego w "Pytaniach i odpowiedziach" Wykonawca wprowadza odpowiedni zapis w kolumnie warto</w:t>
      </w:r>
      <w:r w:rsidRPr="00F55B3B">
        <w:rPr>
          <w:rFonts w:ascii="Arial" w:hAnsi="Arial" w:hint="cs"/>
          <w:sz w:val="20"/>
        </w:rPr>
        <w:t>ść</w:t>
      </w:r>
      <w:r w:rsidRPr="00F55B3B">
        <w:rPr>
          <w:rFonts w:ascii="Arial" w:hAnsi="Arial"/>
          <w:sz w:val="20"/>
        </w:rPr>
        <w:t xml:space="preserve"> oferowana z dopiskiem dopuszczono w pytaniach i odpowiedziach.</w:t>
      </w:r>
    </w:p>
    <w:p w:rsidR="00C97198" w:rsidRDefault="00C97198" w:rsidP="00C97198">
      <w:pPr>
        <w:rPr>
          <w:rFonts w:ascii="Arial" w:hAnsi="Arial"/>
          <w:sz w:val="20"/>
        </w:rPr>
      </w:pPr>
    </w:p>
    <w:p w:rsidR="00FA72B7" w:rsidRDefault="00FA72B7" w:rsidP="00C97198">
      <w:pPr>
        <w:rPr>
          <w:rFonts w:ascii="Arial" w:hAnsi="Arial"/>
          <w:sz w:val="20"/>
        </w:rPr>
      </w:pPr>
    </w:p>
    <w:p w:rsidR="00FA72B7" w:rsidRDefault="00FA72B7" w:rsidP="00C97198">
      <w:pPr>
        <w:rPr>
          <w:rFonts w:ascii="Arial" w:hAnsi="Arial"/>
          <w:sz w:val="20"/>
        </w:rPr>
      </w:pPr>
    </w:p>
    <w:p w:rsidR="00FA72B7" w:rsidRDefault="00FA72B7" w:rsidP="00C97198">
      <w:pPr>
        <w:rPr>
          <w:rFonts w:ascii="Arial" w:hAnsi="Arial"/>
          <w:sz w:val="20"/>
        </w:rPr>
      </w:pPr>
    </w:p>
    <w:p w:rsidR="00B7160A" w:rsidRDefault="00C97198" w:rsidP="00982965">
      <w:pPr>
        <w:rPr>
          <w:rFonts w:ascii="Arial" w:hAnsi="Arial" w:cs="Arial"/>
          <w:b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="00982965">
        <w:rPr>
          <w:rFonts w:ascii="Arial" w:hAnsi="Arial"/>
          <w:sz w:val="20"/>
        </w:rPr>
        <w:t xml:space="preserve">, data                                                                                        </w:t>
      </w:r>
      <w:r w:rsidR="00C7113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="00982965">
        <w:rPr>
          <w:rFonts w:ascii="Arial" w:hAnsi="Arial"/>
          <w:sz w:val="20"/>
        </w:rPr>
        <w:t xml:space="preserve"> i podpis Wykonawcy</w:t>
      </w: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Default="00B7160A" w:rsidP="00B7160A">
      <w:pPr>
        <w:rPr>
          <w:rFonts w:ascii="Arial" w:hAnsi="Arial" w:cs="Arial"/>
        </w:rPr>
      </w:pPr>
    </w:p>
    <w:p w:rsidR="00151AE5" w:rsidRDefault="00151AE5" w:rsidP="00B7160A">
      <w:pPr>
        <w:rPr>
          <w:rFonts w:ascii="Arial" w:hAnsi="Arial" w:cs="Arial"/>
        </w:rPr>
      </w:pPr>
    </w:p>
    <w:p w:rsidR="00151AE5" w:rsidRPr="00B7160A" w:rsidRDefault="00151AE5" w:rsidP="00B7160A">
      <w:pPr>
        <w:rPr>
          <w:rFonts w:ascii="Arial" w:hAnsi="Arial" w:cs="Arial"/>
        </w:rPr>
      </w:pPr>
    </w:p>
    <w:p w:rsidR="00B7160A" w:rsidRPr="00B7160A" w:rsidRDefault="00B7160A" w:rsidP="00B7160A">
      <w:pPr>
        <w:rPr>
          <w:rFonts w:ascii="Arial" w:hAnsi="Arial" w:cs="Arial"/>
        </w:rPr>
      </w:pPr>
    </w:p>
    <w:p w:rsidR="00B7160A" w:rsidRDefault="00B7160A" w:rsidP="00B7160A">
      <w:pPr>
        <w:rPr>
          <w:rFonts w:ascii="Arial" w:hAnsi="Arial" w:cs="Arial"/>
        </w:rPr>
      </w:pPr>
    </w:p>
    <w:p w:rsidR="00B7160A" w:rsidRDefault="00B7160A" w:rsidP="00B7160A">
      <w:pPr>
        <w:rPr>
          <w:rFonts w:ascii="Arial" w:hAnsi="Arial" w:cs="Arial"/>
        </w:rPr>
      </w:pPr>
    </w:p>
    <w:p w:rsidR="00B7160A" w:rsidRDefault="00B7160A" w:rsidP="00B7160A">
      <w:pPr>
        <w:rPr>
          <w:rFonts w:ascii="Arial" w:hAnsi="Arial" w:cs="Arial"/>
        </w:rPr>
      </w:pPr>
    </w:p>
    <w:p w:rsidR="00B7160A" w:rsidRPr="00B164A8" w:rsidRDefault="00B7160A" w:rsidP="00B7160A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Część  3                                                                                                                  </w:t>
      </w:r>
    </w:p>
    <w:p w:rsidR="00B7160A" w:rsidRPr="00314974" w:rsidRDefault="00314974" w:rsidP="00B7160A">
      <w:pPr>
        <w:rPr>
          <w:rFonts w:ascii="Times New Roman" w:hAnsi="Times New Roman"/>
          <w:b/>
          <w:szCs w:val="24"/>
        </w:rPr>
      </w:pPr>
      <w:r w:rsidRPr="00314974">
        <w:rPr>
          <w:rFonts w:ascii="Times New Roman" w:hAnsi="Times New Roman"/>
          <w:b/>
          <w:szCs w:val="24"/>
        </w:rPr>
        <w:t>PODŁOŻA I ODCZYNNIKI DO MIKROBIOLOGII MANUALNEJ</w:t>
      </w:r>
    </w:p>
    <w:p w:rsidR="00B7160A" w:rsidRDefault="00B7160A" w:rsidP="00B7160A">
      <w:pPr>
        <w:jc w:val="both"/>
        <w:rPr>
          <w:rFonts w:ascii="Times New Roman" w:hAnsi="Times New Roman"/>
          <w:b/>
          <w:sz w:val="20"/>
          <w:lang w:val="de-DE"/>
        </w:rPr>
      </w:pPr>
    </w:p>
    <w:p w:rsidR="00B7160A" w:rsidRPr="00574DA7" w:rsidRDefault="00B7160A" w:rsidP="00B7160A">
      <w:pPr>
        <w:jc w:val="both"/>
        <w:rPr>
          <w:rFonts w:ascii="Times New Roman" w:hAnsi="Times New Roman"/>
          <w:b/>
          <w:sz w:val="20"/>
          <w:lang w:val="de-DE"/>
        </w:rPr>
      </w:pPr>
      <w:proofErr w:type="spellStart"/>
      <w:r>
        <w:rPr>
          <w:rFonts w:ascii="Times New Roman" w:hAnsi="Times New Roman"/>
          <w:b/>
          <w:sz w:val="20"/>
          <w:lang w:val="de-DE"/>
        </w:rPr>
        <w:t>Tabela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</w:t>
      </w:r>
      <w:proofErr w:type="spellStart"/>
      <w:r>
        <w:rPr>
          <w:rFonts w:ascii="Times New Roman" w:hAnsi="Times New Roman"/>
          <w:b/>
          <w:sz w:val="20"/>
          <w:lang w:val="de-DE"/>
        </w:rPr>
        <w:t>nr.</w:t>
      </w:r>
      <w:proofErr w:type="spellEnd"/>
      <w:r>
        <w:rPr>
          <w:rFonts w:ascii="Times New Roman" w:hAnsi="Times New Roman"/>
          <w:b/>
          <w:sz w:val="20"/>
          <w:lang w:val="de-DE"/>
        </w:rPr>
        <w:t xml:space="preserve"> 1</w:t>
      </w:r>
    </w:p>
    <w:tbl>
      <w:tblPr>
        <w:tblW w:w="15735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130"/>
        <w:gridCol w:w="1134"/>
        <w:gridCol w:w="1417"/>
        <w:gridCol w:w="1276"/>
        <w:gridCol w:w="1119"/>
        <w:gridCol w:w="992"/>
        <w:gridCol w:w="851"/>
        <w:gridCol w:w="992"/>
        <w:gridCol w:w="1417"/>
        <w:gridCol w:w="1560"/>
      </w:tblGrid>
      <w:tr w:rsidR="00CC415C" w:rsidRPr="00681E5D" w:rsidTr="00CC415C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proofErr w:type="spellStart"/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     PARAMETR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C4491" w:rsidRPr="009C4491" w:rsidRDefault="009C4491" w:rsidP="009C449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9C4491">
              <w:rPr>
                <w:rFonts w:ascii="Arial" w:eastAsia="Times New Roman" w:hAnsi="Arial" w:cs="Arial"/>
                <w:color w:val="auto"/>
                <w:sz w:val="20"/>
              </w:rPr>
              <w:t>Planowana ilo</w:t>
            </w:r>
            <w:r w:rsidRPr="009C4491">
              <w:rPr>
                <w:rFonts w:ascii="Arial" w:eastAsia="Times New Roman" w:hAnsi="Arial" w:cs="Arial" w:hint="cs"/>
                <w:color w:val="auto"/>
                <w:sz w:val="20"/>
              </w:rPr>
              <w:t>ść</w:t>
            </w:r>
            <w:r w:rsidRPr="009C4491">
              <w:rPr>
                <w:rFonts w:ascii="Arial" w:eastAsia="Times New Roman" w:hAnsi="Arial" w:cs="Arial"/>
                <w:color w:val="auto"/>
                <w:sz w:val="20"/>
              </w:rPr>
              <w:t xml:space="preserve"> oznacze</w:t>
            </w:r>
            <w:r w:rsidRPr="009C4491">
              <w:rPr>
                <w:rFonts w:ascii="Arial" w:eastAsia="Times New Roman" w:hAnsi="Arial" w:cs="Arial" w:hint="cs"/>
                <w:color w:val="auto"/>
                <w:sz w:val="20"/>
              </w:rPr>
              <w:t>ń</w:t>
            </w:r>
            <w:r w:rsidRPr="009C4491">
              <w:rPr>
                <w:rFonts w:ascii="Arial" w:eastAsia="Times New Roman" w:hAnsi="Arial" w:cs="Arial"/>
                <w:color w:val="auto"/>
                <w:sz w:val="20"/>
              </w:rPr>
              <w:t xml:space="preserve"> </w:t>
            </w:r>
          </w:p>
          <w:p w:rsidR="00CC415C" w:rsidRPr="00627BCD" w:rsidRDefault="009C4491" w:rsidP="009C449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9C4491">
              <w:rPr>
                <w:rFonts w:ascii="Arial" w:eastAsia="Times New Roman" w:hAnsi="Arial" w:cs="Arial"/>
                <w:color w:val="auto"/>
                <w:sz w:val="20"/>
              </w:rPr>
              <w:t>na 3 lata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Nr katalog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CC415C" w:rsidRDefault="00CC415C" w:rsidP="00CC415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Nazwa</w:t>
            </w:r>
          </w:p>
          <w:p w:rsidR="00CC415C" w:rsidRPr="00CC415C" w:rsidRDefault="00CC415C" w:rsidP="00CC415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handlowa</w:t>
            </w:r>
          </w:p>
          <w:p w:rsidR="00CC415C" w:rsidRPr="00627BCD" w:rsidRDefault="00CC415C" w:rsidP="00CC415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produktu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Oferowana wielkość opakowania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CC415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Oferowana ilo</w:t>
            </w:r>
            <w:r w:rsidRPr="00CC415C">
              <w:rPr>
                <w:rFonts w:ascii="Arial" w:eastAsia="Times New Roman" w:hAnsi="Arial" w:cs="Arial" w:hint="cs"/>
                <w:color w:val="auto"/>
                <w:sz w:val="20"/>
              </w:rPr>
              <w:t>ść</w:t>
            </w: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 xml:space="preserve"> pe</w:t>
            </w:r>
            <w:r w:rsidRPr="00CC415C">
              <w:rPr>
                <w:rFonts w:ascii="Arial" w:eastAsia="Times New Roman" w:hAnsi="Arial" w:cs="Arial" w:hint="cs"/>
                <w:color w:val="auto"/>
                <w:sz w:val="20"/>
              </w:rPr>
              <w:t>ł</w:t>
            </w:r>
            <w:r w:rsidRPr="00CC415C">
              <w:rPr>
                <w:rFonts w:ascii="Arial" w:eastAsia="Times New Roman" w:hAnsi="Arial" w:cs="Arial"/>
                <w:color w:val="auto"/>
                <w:sz w:val="20"/>
              </w:rPr>
              <w:t>nych opakowa</w:t>
            </w:r>
            <w:r w:rsidRPr="00CC415C">
              <w:rPr>
                <w:rFonts w:ascii="Arial" w:eastAsia="Times New Roman" w:hAnsi="Arial" w:cs="Arial" w:hint="cs"/>
                <w:color w:val="auto"/>
                <w:sz w:val="20"/>
              </w:rPr>
              <w:t>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Cena 1 op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.</w:t>
            </w: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 xml:space="preserve">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Cena 1 op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>.</w:t>
            </w: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 xml:space="preserve"> 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Wartość netto na 3 lata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7D34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Wartość brutto na 3 lata</w:t>
            </w:r>
          </w:p>
        </w:tc>
      </w:tr>
      <w:tr w:rsidR="00CC415C" w:rsidRPr="00681E5D" w:rsidTr="00CC415C">
        <w:trPr>
          <w:trHeight w:val="7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95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Test lateksowy do wykrywania czynników etiologicznych zapalenia opon mózgowo-rdzeniowych</w:t>
            </w:r>
            <w:r w:rsidR="00A96595">
              <w:rPr>
                <w:rFonts w:ascii="Arial" w:hAnsi="Arial" w:cs="Arial"/>
                <w:sz w:val="20"/>
              </w:rPr>
              <w:t xml:space="preserve"> </w:t>
            </w:r>
          </w:p>
          <w:p w:rsidR="00CC415C" w:rsidRPr="00627BCD" w:rsidRDefault="00A96595" w:rsidP="00627BCD">
            <w:pPr>
              <w:rPr>
                <w:rFonts w:ascii="Arial" w:hAnsi="Arial" w:cs="Arial"/>
                <w:sz w:val="20"/>
              </w:rPr>
            </w:pPr>
            <w:r w:rsidRPr="00A96595">
              <w:rPr>
                <w:rFonts w:ascii="Arial" w:hAnsi="Arial" w:cs="Arial"/>
                <w:sz w:val="20"/>
              </w:rPr>
              <w:t>(max 50 oznacze</w:t>
            </w:r>
            <w:r w:rsidRPr="00A96595">
              <w:rPr>
                <w:rFonts w:ascii="Arial" w:hAnsi="Arial" w:cs="Arial" w:hint="cs"/>
                <w:sz w:val="20"/>
              </w:rPr>
              <w:t>ń</w:t>
            </w:r>
            <w:r w:rsidRPr="00A96595">
              <w:rPr>
                <w:rFonts w:ascii="Arial" w:hAnsi="Arial" w:cs="Arial"/>
                <w:sz w:val="20"/>
              </w:rPr>
              <w:t xml:space="preserve"> 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150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ozn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C415C" w:rsidRPr="00681E5D" w:rsidTr="00A96595">
        <w:trPr>
          <w:trHeight w:val="8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do ilościowego oznaczania bakterii w moczu metodą zanurzeniową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 sztuk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10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Test lateksowy do szybkiej identyfikacji paciorkowców ß- hemolizujących grup A,B,C,D,F,G</w:t>
            </w:r>
          </w:p>
          <w:p w:rsidR="00A96595" w:rsidRPr="00627BCD" w:rsidRDefault="00A96595" w:rsidP="00627BCD">
            <w:pPr>
              <w:rPr>
                <w:rFonts w:ascii="Arial" w:hAnsi="Arial" w:cs="Arial"/>
                <w:sz w:val="20"/>
              </w:rPr>
            </w:pPr>
            <w:r w:rsidRPr="00A96595">
              <w:rPr>
                <w:rFonts w:ascii="Arial" w:hAnsi="Arial" w:cs="Arial"/>
                <w:sz w:val="20"/>
              </w:rPr>
              <w:t>(max 50 oznacze</w:t>
            </w:r>
            <w:r w:rsidRPr="00A96595">
              <w:rPr>
                <w:rFonts w:ascii="Arial" w:hAnsi="Arial" w:cs="Arial" w:hint="cs"/>
                <w:sz w:val="20"/>
              </w:rPr>
              <w:t>ń</w:t>
            </w:r>
            <w:r w:rsidRPr="00A96595">
              <w:rPr>
                <w:rFonts w:ascii="Arial" w:hAnsi="Arial" w:cs="Arial"/>
                <w:sz w:val="20"/>
              </w:rPr>
              <w:t xml:space="preserve"> 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ozn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C415C" w:rsidRPr="00681E5D" w:rsidTr="00CC415C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Lateks do oznaczania gronkowców</w:t>
            </w:r>
          </w:p>
          <w:p w:rsidR="00A96595" w:rsidRPr="00627BCD" w:rsidRDefault="00A96595" w:rsidP="00627BCD">
            <w:pPr>
              <w:rPr>
                <w:rFonts w:ascii="Arial" w:hAnsi="Arial" w:cs="Arial"/>
                <w:sz w:val="20"/>
              </w:rPr>
            </w:pPr>
            <w:r w:rsidRPr="00A96595">
              <w:rPr>
                <w:rFonts w:ascii="Arial" w:hAnsi="Arial" w:cs="Arial"/>
                <w:sz w:val="20"/>
              </w:rPr>
              <w:t>(max 100 oznacze</w:t>
            </w:r>
            <w:r w:rsidRPr="00A96595">
              <w:rPr>
                <w:rFonts w:ascii="Arial" w:hAnsi="Arial" w:cs="Arial" w:hint="cs"/>
                <w:sz w:val="20"/>
              </w:rPr>
              <w:t>ń</w:t>
            </w:r>
            <w:r w:rsidRPr="00A96595">
              <w:rPr>
                <w:rFonts w:ascii="Arial" w:hAnsi="Arial" w:cs="Arial"/>
                <w:sz w:val="20"/>
              </w:rPr>
              <w:t xml:space="preserve"> 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2200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ozn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C415C" w:rsidRPr="00681E5D" w:rsidTr="00A96595">
        <w:trPr>
          <w:trHeight w:val="9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Szybki test kasetkowy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immunochromatograficzny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jednoetapowy do wykrywania antygenów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Norowirusów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</w:t>
            </w:r>
            <w:bookmarkStart w:id="0" w:name="_GoBack"/>
            <w:bookmarkEnd w:id="0"/>
            <w:r w:rsidRPr="00627BCD">
              <w:rPr>
                <w:rFonts w:ascii="Arial" w:hAnsi="Arial" w:cs="Arial"/>
                <w:sz w:val="20"/>
              </w:rPr>
              <w:t xml:space="preserve">w kale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ozn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A96595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Krążki z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optochiną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do identyfikacji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Streptococcus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pneumoniae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 sztuk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Barwnik – fiolet krystaliczny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 ml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</w:tr>
      <w:tr w:rsidR="00CC415C" w:rsidRPr="00681E5D" w:rsidTr="00CC415C">
        <w:trPr>
          <w:trHeight w:val="3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proofErr w:type="spellStart"/>
            <w:r w:rsidRPr="00627BCD">
              <w:rPr>
                <w:rFonts w:ascii="Arial" w:hAnsi="Arial" w:cs="Arial"/>
                <w:sz w:val="20"/>
              </w:rPr>
              <w:t>Dekoloryzator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 ml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</w:tr>
      <w:tr w:rsidR="00CC415C" w:rsidRPr="00681E5D" w:rsidTr="00CC415C">
        <w:trPr>
          <w:trHeight w:val="2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Barwnik Safranina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 ml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CC415C" w:rsidRPr="00681E5D" w:rsidTr="00CC415C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Agar odżywczy do przechowywania szczepów wzorcowych w probówkach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sztuk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CC415C" w:rsidRPr="00681E5D" w:rsidTr="00CC415C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Test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cefinazowy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do wykrywania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betalaktamazy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max. Op. Do 50 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sztuk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CC415C" w:rsidRPr="00681E5D" w:rsidTr="00CC415C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Krążki antybiotykowe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28 000</w:t>
            </w:r>
          </w:p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krążków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CC415C" w:rsidRPr="00681E5D" w:rsidTr="00CC415C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Mueller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Hinton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II Agar ( na płytce o Ø 90 mm)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627BCD">
              <w:rPr>
                <w:rFonts w:ascii="Arial" w:hAnsi="Arial" w:cs="Arial"/>
                <w:sz w:val="20"/>
                <w:lang w:val="en-US"/>
              </w:rPr>
              <w:t>Podłoże</w:t>
            </w:r>
            <w:proofErr w:type="spellEnd"/>
            <w:r w:rsidRPr="00627BCD">
              <w:rPr>
                <w:rFonts w:ascii="Arial" w:hAnsi="Arial" w:cs="Arial"/>
                <w:sz w:val="20"/>
                <w:lang w:val="en-US"/>
              </w:rPr>
              <w:t xml:space="preserve"> Mueller Hinton II Agar + 5% </w:t>
            </w:r>
            <w:proofErr w:type="spellStart"/>
            <w:r w:rsidRPr="00627BCD">
              <w:rPr>
                <w:rFonts w:ascii="Arial" w:hAnsi="Arial" w:cs="Arial"/>
                <w:sz w:val="20"/>
                <w:lang w:val="en-US"/>
              </w:rPr>
              <w:t>krew</w:t>
            </w:r>
            <w:proofErr w:type="spellEnd"/>
            <w:r w:rsidRPr="00627BC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27BCD">
              <w:rPr>
                <w:rFonts w:ascii="Arial" w:hAnsi="Arial" w:cs="Arial"/>
                <w:sz w:val="20"/>
                <w:lang w:val="en-US"/>
              </w:rPr>
              <w:t>barania</w:t>
            </w:r>
            <w:proofErr w:type="spellEnd"/>
            <w:r w:rsidRPr="00627BCD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( na płytce o Ø 90 mm)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Columbia agar + 5% </w:t>
            </w:r>
          </w:p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krew barania </w:t>
            </w:r>
          </w:p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( na płytce o Ø 90 mm)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Sabouraud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Agar z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Chloramphenikol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+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Gentamycyną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czekoladowe do hodowli pałeczek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Heamophilusa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czekoladowe do hodowli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Neisseria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ssp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>.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proofErr w:type="spellStart"/>
            <w:r w:rsidRPr="00627BCD">
              <w:rPr>
                <w:rFonts w:ascii="Arial" w:hAnsi="Arial" w:cs="Arial"/>
                <w:sz w:val="20"/>
              </w:rPr>
              <w:t>Shigella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– Salmonella Agar</w:t>
            </w:r>
          </w:p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>Podłoże do hodowli beztlenowców + 5% krew barania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Mac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Concey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Agar z fioletem krystalicznym ( na płytce o Ø 90 mm)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Muller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Hinton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Agar + 5% krew końska + NAD ( na płytce)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proofErr w:type="spellStart"/>
            <w:r w:rsidRPr="00627BCD">
              <w:rPr>
                <w:rFonts w:ascii="Arial" w:hAnsi="Arial" w:cs="Arial"/>
                <w:sz w:val="20"/>
              </w:rPr>
              <w:t>Enterococcosel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agar na płytce do identyfikacji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enterokoków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D678E9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Podłoże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chromogenne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do izolacji i ilościowej oceny drobnoustrojów w próbkach moczu oraz bezpośredniej identyfikacji 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E.coli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Proteus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Enterococcus</w:t>
            </w:r>
            <w:proofErr w:type="spellEnd"/>
            <w:r w:rsidRPr="00627BCD">
              <w:rPr>
                <w:rFonts w:ascii="Arial" w:hAnsi="Arial" w:cs="Arial"/>
                <w:sz w:val="20"/>
              </w:rPr>
              <w:t xml:space="preserve"> </w:t>
            </w:r>
          </w:p>
          <w:p w:rsidR="00CC415C" w:rsidRPr="00627BCD" w:rsidRDefault="00CC415C" w:rsidP="00627BCD">
            <w:pPr>
              <w:rPr>
                <w:rFonts w:ascii="Arial" w:hAnsi="Arial" w:cs="Arial"/>
                <w:sz w:val="20"/>
              </w:rPr>
            </w:pPr>
            <w:r w:rsidRPr="00627BCD">
              <w:rPr>
                <w:rFonts w:ascii="Arial" w:hAnsi="Arial" w:cs="Arial"/>
                <w:sz w:val="20"/>
              </w:rPr>
              <w:t xml:space="preserve">oraz S. </w:t>
            </w:r>
            <w:proofErr w:type="spellStart"/>
            <w:r w:rsidRPr="00627BCD">
              <w:rPr>
                <w:rFonts w:ascii="Arial" w:hAnsi="Arial" w:cs="Arial"/>
                <w:sz w:val="20"/>
              </w:rPr>
              <w:t>agalactiae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Pr="00756F82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27BCD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15C" w:rsidRDefault="00CC415C" w:rsidP="00627BC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Podłoże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chromogenne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do hodowli i identyfikacji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Streptococcus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gr. B w warunkach tlenowych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CC415C" w:rsidRDefault="00CC415C" w:rsidP="00627B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627BCD" w:rsidRDefault="00CC415C" w:rsidP="00627BC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CC415C" w:rsidRPr="00681E5D" w:rsidTr="00CC415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b/>
                <w:color w:val="auto"/>
                <w:szCs w:val="24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15C" w:rsidRPr="000101B3" w:rsidRDefault="00CC415C" w:rsidP="007D3456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</w:tbl>
    <w:p w:rsidR="00B7160A" w:rsidRDefault="00B7160A" w:rsidP="00B7160A">
      <w:pPr>
        <w:jc w:val="both"/>
        <w:rPr>
          <w:rFonts w:ascii="Arial" w:hAnsi="Arial"/>
          <w:sz w:val="20"/>
          <w:lang w:val="en-US"/>
        </w:rPr>
      </w:pPr>
    </w:p>
    <w:p w:rsidR="00B7160A" w:rsidRDefault="00B7160A" w:rsidP="00B7160A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B7160A" w:rsidRPr="00C679C8" w:rsidRDefault="00B7160A" w:rsidP="00C679C8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dostępne na każde wezwanie Zamawiającego</w:t>
      </w:r>
    </w:p>
    <w:p w:rsidR="00BD0042" w:rsidRPr="00756C78" w:rsidRDefault="00B7160A" w:rsidP="00B7160A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sectPr w:rsidR="00BD0042" w:rsidRPr="00756C78" w:rsidSect="00F76F62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FE" w:rsidRDefault="001A34FE" w:rsidP="00745444">
      <w:r>
        <w:separator/>
      </w:r>
    </w:p>
  </w:endnote>
  <w:endnote w:type="continuationSeparator" w:id="0">
    <w:p w:rsidR="001A34FE" w:rsidRDefault="001A34FE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FE" w:rsidRDefault="001A34FE" w:rsidP="00745444">
      <w:r>
        <w:separator/>
      </w:r>
    </w:p>
  </w:footnote>
  <w:footnote w:type="continuationSeparator" w:id="0">
    <w:p w:rsidR="001A34FE" w:rsidRDefault="001A34FE" w:rsidP="0074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78B" w:rsidRDefault="0072078B" w:rsidP="0072078B">
    <w:pPr>
      <w:pStyle w:val="Nagwek"/>
      <w:jc w:val="right"/>
    </w:pPr>
    <w:r w:rsidRPr="0072078B">
      <w:t>Za</w:t>
    </w:r>
    <w:r w:rsidRPr="0072078B">
      <w:rPr>
        <w:rFonts w:hint="cs"/>
      </w:rPr>
      <w:t>łą</w:t>
    </w:r>
    <w:r w:rsidRPr="0072078B">
      <w:t>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FD536E8"/>
    <w:multiLevelType w:val="singleLevel"/>
    <w:tmpl w:val="508C5986"/>
    <w:lvl w:ilvl="0">
      <w:start w:val="1"/>
      <w:numFmt w:val="decimal"/>
      <w:pStyle w:val="Nagwek2mj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2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0"/>
  </w:num>
  <w:num w:numId="13">
    <w:abstractNumId w:val="12"/>
  </w:num>
  <w:num w:numId="14">
    <w:abstractNumId w:val="18"/>
  </w:num>
  <w:num w:numId="15">
    <w:abstractNumId w:val="7"/>
  </w:num>
  <w:num w:numId="16">
    <w:abstractNumId w:val="21"/>
  </w:num>
  <w:num w:numId="17">
    <w:abstractNumId w:val="22"/>
  </w:num>
  <w:num w:numId="18">
    <w:abstractNumId w:val="5"/>
  </w:num>
  <w:num w:numId="19">
    <w:abstractNumId w:val="19"/>
  </w:num>
  <w:num w:numId="20">
    <w:abstractNumId w:val="16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68B"/>
    <w:rsid w:val="00002057"/>
    <w:rsid w:val="000028E6"/>
    <w:rsid w:val="00004144"/>
    <w:rsid w:val="000042C2"/>
    <w:rsid w:val="00007528"/>
    <w:rsid w:val="000101B3"/>
    <w:rsid w:val="0001136C"/>
    <w:rsid w:val="00012393"/>
    <w:rsid w:val="00012756"/>
    <w:rsid w:val="000127F8"/>
    <w:rsid w:val="00014CE3"/>
    <w:rsid w:val="0001556E"/>
    <w:rsid w:val="000165EC"/>
    <w:rsid w:val="000166DF"/>
    <w:rsid w:val="0001694C"/>
    <w:rsid w:val="000204C3"/>
    <w:rsid w:val="00020DD9"/>
    <w:rsid w:val="00021021"/>
    <w:rsid w:val="00024820"/>
    <w:rsid w:val="000256C6"/>
    <w:rsid w:val="000267BB"/>
    <w:rsid w:val="00031FCD"/>
    <w:rsid w:val="0003253A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DE1"/>
    <w:rsid w:val="000523D9"/>
    <w:rsid w:val="00052D18"/>
    <w:rsid w:val="000552B3"/>
    <w:rsid w:val="000571C5"/>
    <w:rsid w:val="00057A80"/>
    <w:rsid w:val="000615D8"/>
    <w:rsid w:val="000616E6"/>
    <w:rsid w:val="0006381A"/>
    <w:rsid w:val="000640D3"/>
    <w:rsid w:val="0006434B"/>
    <w:rsid w:val="00064D9C"/>
    <w:rsid w:val="000650B6"/>
    <w:rsid w:val="0006571A"/>
    <w:rsid w:val="000670EF"/>
    <w:rsid w:val="0007075C"/>
    <w:rsid w:val="000707BB"/>
    <w:rsid w:val="00071346"/>
    <w:rsid w:val="000739E9"/>
    <w:rsid w:val="00073CF2"/>
    <w:rsid w:val="00073D83"/>
    <w:rsid w:val="0007546B"/>
    <w:rsid w:val="000801F1"/>
    <w:rsid w:val="00080B62"/>
    <w:rsid w:val="00081C23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3B1D"/>
    <w:rsid w:val="000A6FB3"/>
    <w:rsid w:val="000A7582"/>
    <w:rsid w:val="000B0541"/>
    <w:rsid w:val="000B09AB"/>
    <w:rsid w:val="000B0A9F"/>
    <w:rsid w:val="000B11BA"/>
    <w:rsid w:val="000B1A4D"/>
    <w:rsid w:val="000B2D28"/>
    <w:rsid w:val="000B34BA"/>
    <w:rsid w:val="000B5BA7"/>
    <w:rsid w:val="000B61BD"/>
    <w:rsid w:val="000B7E46"/>
    <w:rsid w:val="000C086B"/>
    <w:rsid w:val="000C2878"/>
    <w:rsid w:val="000C3F77"/>
    <w:rsid w:val="000D0261"/>
    <w:rsid w:val="000D0C4B"/>
    <w:rsid w:val="000D1157"/>
    <w:rsid w:val="000D1D22"/>
    <w:rsid w:val="000D23FE"/>
    <w:rsid w:val="000D26FB"/>
    <w:rsid w:val="000D4A74"/>
    <w:rsid w:val="000D6467"/>
    <w:rsid w:val="000D68A7"/>
    <w:rsid w:val="000E038A"/>
    <w:rsid w:val="000E1D84"/>
    <w:rsid w:val="000E2E9F"/>
    <w:rsid w:val="000E45F4"/>
    <w:rsid w:val="000E47E3"/>
    <w:rsid w:val="000E768E"/>
    <w:rsid w:val="000F1DA8"/>
    <w:rsid w:val="000F36B0"/>
    <w:rsid w:val="000F40FA"/>
    <w:rsid w:val="000F4C32"/>
    <w:rsid w:val="000F5DD5"/>
    <w:rsid w:val="000F5E45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F88"/>
    <w:rsid w:val="001273C2"/>
    <w:rsid w:val="001318D7"/>
    <w:rsid w:val="00131DE4"/>
    <w:rsid w:val="00134629"/>
    <w:rsid w:val="00134E65"/>
    <w:rsid w:val="00136B6B"/>
    <w:rsid w:val="001370BB"/>
    <w:rsid w:val="00140183"/>
    <w:rsid w:val="00140784"/>
    <w:rsid w:val="00140B40"/>
    <w:rsid w:val="00141AC5"/>
    <w:rsid w:val="00141E83"/>
    <w:rsid w:val="00144933"/>
    <w:rsid w:val="00144D1D"/>
    <w:rsid w:val="00145364"/>
    <w:rsid w:val="001459BB"/>
    <w:rsid w:val="001513DB"/>
    <w:rsid w:val="00151AE5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B10"/>
    <w:rsid w:val="00165AEA"/>
    <w:rsid w:val="00165D22"/>
    <w:rsid w:val="00167843"/>
    <w:rsid w:val="0017078B"/>
    <w:rsid w:val="0017247C"/>
    <w:rsid w:val="0017477A"/>
    <w:rsid w:val="00175031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BBF"/>
    <w:rsid w:val="00187D5F"/>
    <w:rsid w:val="0019055B"/>
    <w:rsid w:val="001916B3"/>
    <w:rsid w:val="00191BFB"/>
    <w:rsid w:val="00192223"/>
    <w:rsid w:val="001936FC"/>
    <w:rsid w:val="00194A42"/>
    <w:rsid w:val="00194FE5"/>
    <w:rsid w:val="00196E3C"/>
    <w:rsid w:val="00196F1C"/>
    <w:rsid w:val="001A311C"/>
    <w:rsid w:val="001A34FE"/>
    <w:rsid w:val="001A5FF1"/>
    <w:rsid w:val="001B0857"/>
    <w:rsid w:val="001B1772"/>
    <w:rsid w:val="001B421E"/>
    <w:rsid w:val="001B43A7"/>
    <w:rsid w:val="001B4805"/>
    <w:rsid w:val="001B6261"/>
    <w:rsid w:val="001B6D12"/>
    <w:rsid w:val="001C0C23"/>
    <w:rsid w:val="001C22AF"/>
    <w:rsid w:val="001C3CCB"/>
    <w:rsid w:val="001C4578"/>
    <w:rsid w:val="001C589A"/>
    <w:rsid w:val="001C58A8"/>
    <w:rsid w:val="001C73C3"/>
    <w:rsid w:val="001D1A1B"/>
    <w:rsid w:val="001D21ED"/>
    <w:rsid w:val="001D234B"/>
    <w:rsid w:val="001D307A"/>
    <w:rsid w:val="001D3F0E"/>
    <w:rsid w:val="001D4551"/>
    <w:rsid w:val="001D4C74"/>
    <w:rsid w:val="001D52A0"/>
    <w:rsid w:val="001D5EA5"/>
    <w:rsid w:val="001E1931"/>
    <w:rsid w:val="001E7DA9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2078C"/>
    <w:rsid w:val="00221336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36E14"/>
    <w:rsid w:val="00242CFE"/>
    <w:rsid w:val="00242E08"/>
    <w:rsid w:val="00245185"/>
    <w:rsid w:val="00247682"/>
    <w:rsid w:val="002506A2"/>
    <w:rsid w:val="00251943"/>
    <w:rsid w:val="00252FF8"/>
    <w:rsid w:val="00253E8C"/>
    <w:rsid w:val="00255181"/>
    <w:rsid w:val="00255CAA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FC5"/>
    <w:rsid w:val="002772A7"/>
    <w:rsid w:val="00282ED3"/>
    <w:rsid w:val="00283124"/>
    <w:rsid w:val="00284411"/>
    <w:rsid w:val="00284B88"/>
    <w:rsid w:val="0028645E"/>
    <w:rsid w:val="0028676C"/>
    <w:rsid w:val="00290107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3DF"/>
    <w:rsid w:val="002A7FB1"/>
    <w:rsid w:val="002B0115"/>
    <w:rsid w:val="002B0A3D"/>
    <w:rsid w:val="002B12EE"/>
    <w:rsid w:val="002B1CBC"/>
    <w:rsid w:val="002B214D"/>
    <w:rsid w:val="002B268B"/>
    <w:rsid w:val="002B2932"/>
    <w:rsid w:val="002B3588"/>
    <w:rsid w:val="002B506C"/>
    <w:rsid w:val="002B519C"/>
    <w:rsid w:val="002B7B12"/>
    <w:rsid w:val="002C0F1C"/>
    <w:rsid w:val="002C214E"/>
    <w:rsid w:val="002C348C"/>
    <w:rsid w:val="002C4BB5"/>
    <w:rsid w:val="002C4DEF"/>
    <w:rsid w:val="002C5730"/>
    <w:rsid w:val="002D3464"/>
    <w:rsid w:val="002D4511"/>
    <w:rsid w:val="002D45C8"/>
    <w:rsid w:val="002D5247"/>
    <w:rsid w:val="002D5943"/>
    <w:rsid w:val="002D5BF8"/>
    <w:rsid w:val="002D6060"/>
    <w:rsid w:val="002D6644"/>
    <w:rsid w:val="002E0803"/>
    <w:rsid w:val="002E0E66"/>
    <w:rsid w:val="002E1AEF"/>
    <w:rsid w:val="002E1DED"/>
    <w:rsid w:val="002E59C3"/>
    <w:rsid w:val="002F04FE"/>
    <w:rsid w:val="002F2038"/>
    <w:rsid w:val="002F21A0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974"/>
    <w:rsid w:val="00314B16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40BE6"/>
    <w:rsid w:val="00342CDE"/>
    <w:rsid w:val="0034441B"/>
    <w:rsid w:val="00346CBF"/>
    <w:rsid w:val="00347F81"/>
    <w:rsid w:val="00351B2A"/>
    <w:rsid w:val="00352AA6"/>
    <w:rsid w:val="00353659"/>
    <w:rsid w:val="00353796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4DB0"/>
    <w:rsid w:val="00375A13"/>
    <w:rsid w:val="00376DA2"/>
    <w:rsid w:val="003779B2"/>
    <w:rsid w:val="00380F63"/>
    <w:rsid w:val="00381050"/>
    <w:rsid w:val="00383C9F"/>
    <w:rsid w:val="00387101"/>
    <w:rsid w:val="003900F2"/>
    <w:rsid w:val="00390EDE"/>
    <w:rsid w:val="0039111D"/>
    <w:rsid w:val="00391EB6"/>
    <w:rsid w:val="00392379"/>
    <w:rsid w:val="00395637"/>
    <w:rsid w:val="003963CF"/>
    <w:rsid w:val="003966F9"/>
    <w:rsid w:val="00396BA5"/>
    <w:rsid w:val="00396FD1"/>
    <w:rsid w:val="003A004F"/>
    <w:rsid w:val="003A0CC7"/>
    <w:rsid w:val="003A148D"/>
    <w:rsid w:val="003A1B34"/>
    <w:rsid w:val="003A3E4E"/>
    <w:rsid w:val="003A41B6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94A"/>
    <w:rsid w:val="003C7F5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33EA"/>
    <w:rsid w:val="003E3E89"/>
    <w:rsid w:val="003E62EB"/>
    <w:rsid w:val="003E6F92"/>
    <w:rsid w:val="003E7104"/>
    <w:rsid w:val="003E73D1"/>
    <w:rsid w:val="003E7B8C"/>
    <w:rsid w:val="003E7EE5"/>
    <w:rsid w:val="003F12AB"/>
    <w:rsid w:val="003F33E4"/>
    <w:rsid w:val="003F3628"/>
    <w:rsid w:val="003F4128"/>
    <w:rsid w:val="003F53C4"/>
    <w:rsid w:val="003F6A2F"/>
    <w:rsid w:val="003F6CCF"/>
    <w:rsid w:val="0040150D"/>
    <w:rsid w:val="00401E1F"/>
    <w:rsid w:val="004028BC"/>
    <w:rsid w:val="004034A4"/>
    <w:rsid w:val="00403851"/>
    <w:rsid w:val="0040643E"/>
    <w:rsid w:val="004068D0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52D8E"/>
    <w:rsid w:val="004530E6"/>
    <w:rsid w:val="00453F06"/>
    <w:rsid w:val="00454643"/>
    <w:rsid w:val="00455154"/>
    <w:rsid w:val="00455FBD"/>
    <w:rsid w:val="004573B5"/>
    <w:rsid w:val="00460849"/>
    <w:rsid w:val="0046304B"/>
    <w:rsid w:val="00464E53"/>
    <w:rsid w:val="0046652F"/>
    <w:rsid w:val="00470F14"/>
    <w:rsid w:val="00473B3B"/>
    <w:rsid w:val="00480C16"/>
    <w:rsid w:val="00481AEA"/>
    <w:rsid w:val="00484324"/>
    <w:rsid w:val="00484618"/>
    <w:rsid w:val="00484E85"/>
    <w:rsid w:val="00486239"/>
    <w:rsid w:val="0048718F"/>
    <w:rsid w:val="0049039A"/>
    <w:rsid w:val="00490DE1"/>
    <w:rsid w:val="00491241"/>
    <w:rsid w:val="004962F4"/>
    <w:rsid w:val="004A05FC"/>
    <w:rsid w:val="004A07E4"/>
    <w:rsid w:val="004A0828"/>
    <w:rsid w:val="004A0BEC"/>
    <w:rsid w:val="004A17DB"/>
    <w:rsid w:val="004A3C39"/>
    <w:rsid w:val="004A427D"/>
    <w:rsid w:val="004A4436"/>
    <w:rsid w:val="004A6682"/>
    <w:rsid w:val="004B029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3841"/>
    <w:rsid w:val="004C547E"/>
    <w:rsid w:val="004C56B3"/>
    <w:rsid w:val="004C5CBE"/>
    <w:rsid w:val="004D18FF"/>
    <w:rsid w:val="004D1948"/>
    <w:rsid w:val="004D29C0"/>
    <w:rsid w:val="004D2AD6"/>
    <w:rsid w:val="004D4DAF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CA6"/>
    <w:rsid w:val="004E54D6"/>
    <w:rsid w:val="004E595B"/>
    <w:rsid w:val="004E73B0"/>
    <w:rsid w:val="004F19C2"/>
    <w:rsid w:val="004F1C4C"/>
    <w:rsid w:val="004F1DA6"/>
    <w:rsid w:val="004F5808"/>
    <w:rsid w:val="004F66D5"/>
    <w:rsid w:val="005006AA"/>
    <w:rsid w:val="00501437"/>
    <w:rsid w:val="005038B7"/>
    <w:rsid w:val="00505263"/>
    <w:rsid w:val="005063DB"/>
    <w:rsid w:val="00506876"/>
    <w:rsid w:val="0050719C"/>
    <w:rsid w:val="00511135"/>
    <w:rsid w:val="00511785"/>
    <w:rsid w:val="00513FD9"/>
    <w:rsid w:val="00515F12"/>
    <w:rsid w:val="00517B1F"/>
    <w:rsid w:val="00517B75"/>
    <w:rsid w:val="00524964"/>
    <w:rsid w:val="00524C4D"/>
    <w:rsid w:val="005256FA"/>
    <w:rsid w:val="005262C5"/>
    <w:rsid w:val="00526395"/>
    <w:rsid w:val="00526601"/>
    <w:rsid w:val="00526CFB"/>
    <w:rsid w:val="0053072C"/>
    <w:rsid w:val="00530B09"/>
    <w:rsid w:val="00531A50"/>
    <w:rsid w:val="00531E45"/>
    <w:rsid w:val="005323B4"/>
    <w:rsid w:val="005324D8"/>
    <w:rsid w:val="00534318"/>
    <w:rsid w:val="00535304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73C3"/>
    <w:rsid w:val="00562045"/>
    <w:rsid w:val="00563517"/>
    <w:rsid w:val="005651FA"/>
    <w:rsid w:val="005658A3"/>
    <w:rsid w:val="00565ACD"/>
    <w:rsid w:val="005708B8"/>
    <w:rsid w:val="0057182F"/>
    <w:rsid w:val="0057192B"/>
    <w:rsid w:val="0057322D"/>
    <w:rsid w:val="0057435A"/>
    <w:rsid w:val="00574DA7"/>
    <w:rsid w:val="00576955"/>
    <w:rsid w:val="00577686"/>
    <w:rsid w:val="00577B1A"/>
    <w:rsid w:val="00577C5B"/>
    <w:rsid w:val="00582C79"/>
    <w:rsid w:val="00587273"/>
    <w:rsid w:val="00594798"/>
    <w:rsid w:val="00596AFC"/>
    <w:rsid w:val="00597B64"/>
    <w:rsid w:val="005A2D6C"/>
    <w:rsid w:val="005A38ED"/>
    <w:rsid w:val="005A4D50"/>
    <w:rsid w:val="005A6B80"/>
    <w:rsid w:val="005B0CFC"/>
    <w:rsid w:val="005B1BE1"/>
    <w:rsid w:val="005B4796"/>
    <w:rsid w:val="005B5722"/>
    <w:rsid w:val="005C074C"/>
    <w:rsid w:val="005C0F7E"/>
    <w:rsid w:val="005C129C"/>
    <w:rsid w:val="005C15A1"/>
    <w:rsid w:val="005C16BF"/>
    <w:rsid w:val="005C3FAA"/>
    <w:rsid w:val="005C6910"/>
    <w:rsid w:val="005C7CD0"/>
    <w:rsid w:val="005D06D0"/>
    <w:rsid w:val="005D1067"/>
    <w:rsid w:val="005D2ACE"/>
    <w:rsid w:val="005D4235"/>
    <w:rsid w:val="005D42A9"/>
    <w:rsid w:val="005D52A2"/>
    <w:rsid w:val="005E65F4"/>
    <w:rsid w:val="005E6DA6"/>
    <w:rsid w:val="005E7702"/>
    <w:rsid w:val="005E7A56"/>
    <w:rsid w:val="005F0F17"/>
    <w:rsid w:val="005F0F8F"/>
    <w:rsid w:val="005F26C4"/>
    <w:rsid w:val="005F324D"/>
    <w:rsid w:val="005F4123"/>
    <w:rsid w:val="005F44E5"/>
    <w:rsid w:val="005F7459"/>
    <w:rsid w:val="00600655"/>
    <w:rsid w:val="00601DDC"/>
    <w:rsid w:val="00602E75"/>
    <w:rsid w:val="00603243"/>
    <w:rsid w:val="006046E7"/>
    <w:rsid w:val="00605D76"/>
    <w:rsid w:val="00605DF0"/>
    <w:rsid w:val="006075DD"/>
    <w:rsid w:val="00610CF9"/>
    <w:rsid w:val="00611059"/>
    <w:rsid w:val="00611239"/>
    <w:rsid w:val="0061172C"/>
    <w:rsid w:val="0061427C"/>
    <w:rsid w:val="0061517E"/>
    <w:rsid w:val="00615E18"/>
    <w:rsid w:val="00616C61"/>
    <w:rsid w:val="006171E4"/>
    <w:rsid w:val="00621290"/>
    <w:rsid w:val="006214D1"/>
    <w:rsid w:val="006247D3"/>
    <w:rsid w:val="00624AD2"/>
    <w:rsid w:val="00626862"/>
    <w:rsid w:val="006273F5"/>
    <w:rsid w:val="00627BCD"/>
    <w:rsid w:val="00631A95"/>
    <w:rsid w:val="00631C6E"/>
    <w:rsid w:val="00631E2A"/>
    <w:rsid w:val="00634EFF"/>
    <w:rsid w:val="00635EF2"/>
    <w:rsid w:val="006406E6"/>
    <w:rsid w:val="00640EEB"/>
    <w:rsid w:val="00640F16"/>
    <w:rsid w:val="006415AD"/>
    <w:rsid w:val="00641F00"/>
    <w:rsid w:val="00642639"/>
    <w:rsid w:val="006431C3"/>
    <w:rsid w:val="006434D0"/>
    <w:rsid w:val="00643764"/>
    <w:rsid w:val="00644095"/>
    <w:rsid w:val="00645118"/>
    <w:rsid w:val="00645520"/>
    <w:rsid w:val="00647773"/>
    <w:rsid w:val="00650E66"/>
    <w:rsid w:val="00651368"/>
    <w:rsid w:val="00652E3C"/>
    <w:rsid w:val="00653998"/>
    <w:rsid w:val="00654108"/>
    <w:rsid w:val="0065468E"/>
    <w:rsid w:val="0065478B"/>
    <w:rsid w:val="00655422"/>
    <w:rsid w:val="00655E8C"/>
    <w:rsid w:val="00657450"/>
    <w:rsid w:val="00657DD1"/>
    <w:rsid w:val="006618AC"/>
    <w:rsid w:val="00661944"/>
    <w:rsid w:val="006634CD"/>
    <w:rsid w:val="0066705A"/>
    <w:rsid w:val="0067055D"/>
    <w:rsid w:val="00670BA7"/>
    <w:rsid w:val="00670C5A"/>
    <w:rsid w:val="00672150"/>
    <w:rsid w:val="0067233D"/>
    <w:rsid w:val="0067261E"/>
    <w:rsid w:val="00672931"/>
    <w:rsid w:val="00672A51"/>
    <w:rsid w:val="00672ADC"/>
    <w:rsid w:val="00673D9B"/>
    <w:rsid w:val="00674361"/>
    <w:rsid w:val="00676746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4D84"/>
    <w:rsid w:val="00695E3C"/>
    <w:rsid w:val="00697031"/>
    <w:rsid w:val="00697381"/>
    <w:rsid w:val="00697388"/>
    <w:rsid w:val="006A429A"/>
    <w:rsid w:val="006A4E0D"/>
    <w:rsid w:val="006A535B"/>
    <w:rsid w:val="006A71BC"/>
    <w:rsid w:val="006B0E63"/>
    <w:rsid w:val="006B1A73"/>
    <w:rsid w:val="006B30BE"/>
    <w:rsid w:val="006B3D47"/>
    <w:rsid w:val="006B553F"/>
    <w:rsid w:val="006C1B24"/>
    <w:rsid w:val="006C2672"/>
    <w:rsid w:val="006C3747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598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701E0B"/>
    <w:rsid w:val="00702D9D"/>
    <w:rsid w:val="00703F26"/>
    <w:rsid w:val="007052D1"/>
    <w:rsid w:val="00705472"/>
    <w:rsid w:val="00705B2B"/>
    <w:rsid w:val="007069C0"/>
    <w:rsid w:val="00706B56"/>
    <w:rsid w:val="0070712B"/>
    <w:rsid w:val="0070744B"/>
    <w:rsid w:val="007117DB"/>
    <w:rsid w:val="00711CDE"/>
    <w:rsid w:val="00711D0C"/>
    <w:rsid w:val="00711DCC"/>
    <w:rsid w:val="00711DE3"/>
    <w:rsid w:val="00714450"/>
    <w:rsid w:val="0072078B"/>
    <w:rsid w:val="00720DBD"/>
    <w:rsid w:val="0072235C"/>
    <w:rsid w:val="0072244C"/>
    <w:rsid w:val="00722EFC"/>
    <w:rsid w:val="00723D60"/>
    <w:rsid w:val="0072427F"/>
    <w:rsid w:val="00725330"/>
    <w:rsid w:val="00727941"/>
    <w:rsid w:val="007306C1"/>
    <w:rsid w:val="00730B1E"/>
    <w:rsid w:val="00730DC0"/>
    <w:rsid w:val="0073180C"/>
    <w:rsid w:val="0073347B"/>
    <w:rsid w:val="0073366D"/>
    <w:rsid w:val="00733A9C"/>
    <w:rsid w:val="0073626A"/>
    <w:rsid w:val="00736E2E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56C78"/>
    <w:rsid w:val="00760810"/>
    <w:rsid w:val="0076198A"/>
    <w:rsid w:val="00763005"/>
    <w:rsid w:val="00764E19"/>
    <w:rsid w:val="00765B6D"/>
    <w:rsid w:val="0076620A"/>
    <w:rsid w:val="0076663A"/>
    <w:rsid w:val="00766C6F"/>
    <w:rsid w:val="00767077"/>
    <w:rsid w:val="0077129F"/>
    <w:rsid w:val="007742F0"/>
    <w:rsid w:val="007758C1"/>
    <w:rsid w:val="00775EA8"/>
    <w:rsid w:val="00776E57"/>
    <w:rsid w:val="00782618"/>
    <w:rsid w:val="007839E7"/>
    <w:rsid w:val="00784CA2"/>
    <w:rsid w:val="0078516A"/>
    <w:rsid w:val="00790DCB"/>
    <w:rsid w:val="007929D4"/>
    <w:rsid w:val="00793330"/>
    <w:rsid w:val="00793923"/>
    <w:rsid w:val="00796509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53F6"/>
    <w:rsid w:val="007B5B3F"/>
    <w:rsid w:val="007B65EC"/>
    <w:rsid w:val="007B6FD9"/>
    <w:rsid w:val="007B704B"/>
    <w:rsid w:val="007B75C4"/>
    <w:rsid w:val="007B7E65"/>
    <w:rsid w:val="007C1D94"/>
    <w:rsid w:val="007C3590"/>
    <w:rsid w:val="007C42DD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B4"/>
    <w:rsid w:val="007D4229"/>
    <w:rsid w:val="007D54FB"/>
    <w:rsid w:val="007D6467"/>
    <w:rsid w:val="007D709E"/>
    <w:rsid w:val="007E01E2"/>
    <w:rsid w:val="007E0563"/>
    <w:rsid w:val="007E1071"/>
    <w:rsid w:val="007E2C03"/>
    <w:rsid w:val="007E41FB"/>
    <w:rsid w:val="007E5ED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5CAF"/>
    <w:rsid w:val="008202A5"/>
    <w:rsid w:val="008224BC"/>
    <w:rsid w:val="008245F2"/>
    <w:rsid w:val="00825C4C"/>
    <w:rsid w:val="008260F6"/>
    <w:rsid w:val="00826649"/>
    <w:rsid w:val="00827C5F"/>
    <w:rsid w:val="00831418"/>
    <w:rsid w:val="008327AF"/>
    <w:rsid w:val="00832A9C"/>
    <w:rsid w:val="00833CAD"/>
    <w:rsid w:val="00834E27"/>
    <w:rsid w:val="00835537"/>
    <w:rsid w:val="00835843"/>
    <w:rsid w:val="0083659F"/>
    <w:rsid w:val="00836703"/>
    <w:rsid w:val="00837C80"/>
    <w:rsid w:val="008414E9"/>
    <w:rsid w:val="008459D5"/>
    <w:rsid w:val="0084722B"/>
    <w:rsid w:val="0084726D"/>
    <w:rsid w:val="00847364"/>
    <w:rsid w:val="008514A2"/>
    <w:rsid w:val="00852355"/>
    <w:rsid w:val="008523EF"/>
    <w:rsid w:val="008529E1"/>
    <w:rsid w:val="0085554E"/>
    <w:rsid w:val="0085573E"/>
    <w:rsid w:val="00855E1E"/>
    <w:rsid w:val="00860F04"/>
    <w:rsid w:val="008610DF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AFE"/>
    <w:rsid w:val="008730B1"/>
    <w:rsid w:val="008747A0"/>
    <w:rsid w:val="00874C8B"/>
    <w:rsid w:val="008758C1"/>
    <w:rsid w:val="0087596F"/>
    <w:rsid w:val="0087662F"/>
    <w:rsid w:val="0087739E"/>
    <w:rsid w:val="008775E4"/>
    <w:rsid w:val="00877ED4"/>
    <w:rsid w:val="00880370"/>
    <w:rsid w:val="00880BDD"/>
    <w:rsid w:val="0088430E"/>
    <w:rsid w:val="00884EE5"/>
    <w:rsid w:val="008852FC"/>
    <w:rsid w:val="00885630"/>
    <w:rsid w:val="00885A17"/>
    <w:rsid w:val="00886632"/>
    <w:rsid w:val="00886E5F"/>
    <w:rsid w:val="00887FD8"/>
    <w:rsid w:val="00891C31"/>
    <w:rsid w:val="008922D7"/>
    <w:rsid w:val="008927E8"/>
    <w:rsid w:val="00892BB2"/>
    <w:rsid w:val="008957F3"/>
    <w:rsid w:val="008A0100"/>
    <w:rsid w:val="008A250E"/>
    <w:rsid w:val="008A322F"/>
    <w:rsid w:val="008A3645"/>
    <w:rsid w:val="008A3AD8"/>
    <w:rsid w:val="008A525C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A3D"/>
    <w:rsid w:val="008C2DAC"/>
    <w:rsid w:val="008C30E2"/>
    <w:rsid w:val="008C3CBC"/>
    <w:rsid w:val="008C50B5"/>
    <w:rsid w:val="008D0AD6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606"/>
    <w:rsid w:val="008E4C8B"/>
    <w:rsid w:val="008E5F0F"/>
    <w:rsid w:val="008E60E7"/>
    <w:rsid w:val="008E69BF"/>
    <w:rsid w:val="008E6D28"/>
    <w:rsid w:val="008F464B"/>
    <w:rsid w:val="008F5609"/>
    <w:rsid w:val="008F6CCD"/>
    <w:rsid w:val="008F7814"/>
    <w:rsid w:val="008F7F9B"/>
    <w:rsid w:val="00900113"/>
    <w:rsid w:val="009019A2"/>
    <w:rsid w:val="009024EE"/>
    <w:rsid w:val="009031B0"/>
    <w:rsid w:val="00904BCE"/>
    <w:rsid w:val="00905187"/>
    <w:rsid w:val="0090547A"/>
    <w:rsid w:val="0090578E"/>
    <w:rsid w:val="00905C95"/>
    <w:rsid w:val="00911F88"/>
    <w:rsid w:val="009130C9"/>
    <w:rsid w:val="00913293"/>
    <w:rsid w:val="00914171"/>
    <w:rsid w:val="00915170"/>
    <w:rsid w:val="0091643A"/>
    <w:rsid w:val="0091681B"/>
    <w:rsid w:val="00917B7A"/>
    <w:rsid w:val="00920689"/>
    <w:rsid w:val="00923CD7"/>
    <w:rsid w:val="00925182"/>
    <w:rsid w:val="00927966"/>
    <w:rsid w:val="00931F57"/>
    <w:rsid w:val="00932A4E"/>
    <w:rsid w:val="0093459A"/>
    <w:rsid w:val="00934F1E"/>
    <w:rsid w:val="009351CC"/>
    <w:rsid w:val="00937B2D"/>
    <w:rsid w:val="0094122D"/>
    <w:rsid w:val="00943AA4"/>
    <w:rsid w:val="00945C47"/>
    <w:rsid w:val="00946FF2"/>
    <w:rsid w:val="00947754"/>
    <w:rsid w:val="0095258A"/>
    <w:rsid w:val="00952DF0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4C8F"/>
    <w:rsid w:val="00975564"/>
    <w:rsid w:val="00975859"/>
    <w:rsid w:val="00975CBC"/>
    <w:rsid w:val="00976315"/>
    <w:rsid w:val="00977E4D"/>
    <w:rsid w:val="00981AC9"/>
    <w:rsid w:val="00982965"/>
    <w:rsid w:val="00983987"/>
    <w:rsid w:val="00984263"/>
    <w:rsid w:val="00985C9E"/>
    <w:rsid w:val="00986534"/>
    <w:rsid w:val="009918DB"/>
    <w:rsid w:val="00992FED"/>
    <w:rsid w:val="009967FA"/>
    <w:rsid w:val="0099768D"/>
    <w:rsid w:val="009A0F42"/>
    <w:rsid w:val="009A1BAE"/>
    <w:rsid w:val="009A22D4"/>
    <w:rsid w:val="009A2894"/>
    <w:rsid w:val="009A3819"/>
    <w:rsid w:val="009A5542"/>
    <w:rsid w:val="009A6383"/>
    <w:rsid w:val="009B0785"/>
    <w:rsid w:val="009B18F9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491"/>
    <w:rsid w:val="009C452D"/>
    <w:rsid w:val="009C462E"/>
    <w:rsid w:val="009C4FD2"/>
    <w:rsid w:val="009C51E7"/>
    <w:rsid w:val="009C5478"/>
    <w:rsid w:val="009C6ACA"/>
    <w:rsid w:val="009D1906"/>
    <w:rsid w:val="009D1E17"/>
    <w:rsid w:val="009D4870"/>
    <w:rsid w:val="009D56DB"/>
    <w:rsid w:val="009D61FD"/>
    <w:rsid w:val="009D695D"/>
    <w:rsid w:val="009E0516"/>
    <w:rsid w:val="009E1DDA"/>
    <w:rsid w:val="009E28DD"/>
    <w:rsid w:val="009E2D59"/>
    <w:rsid w:val="009E5FE4"/>
    <w:rsid w:val="009E6586"/>
    <w:rsid w:val="009E730E"/>
    <w:rsid w:val="009E7F2D"/>
    <w:rsid w:val="009F12CB"/>
    <w:rsid w:val="009F1E1D"/>
    <w:rsid w:val="009F2B00"/>
    <w:rsid w:val="009F34E8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210A7"/>
    <w:rsid w:val="00A22234"/>
    <w:rsid w:val="00A228FC"/>
    <w:rsid w:val="00A26283"/>
    <w:rsid w:val="00A26A13"/>
    <w:rsid w:val="00A32E18"/>
    <w:rsid w:val="00A33B7A"/>
    <w:rsid w:val="00A3457C"/>
    <w:rsid w:val="00A360F0"/>
    <w:rsid w:val="00A36447"/>
    <w:rsid w:val="00A4125A"/>
    <w:rsid w:val="00A447FC"/>
    <w:rsid w:val="00A44876"/>
    <w:rsid w:val="00A45E09"/>
    <w:rsid w:val="00A45FE0"/>
    <w:rsid w:val="00A50178"/>
    <w:rsid w:val="00A50388"/>
    <w:rsid w:val="00A51D41"/>
    <w:rsid w:val="00A52758"/>
    <w:rsid w:val="00A531D7"/>
    <w:rsid w:val="00A53531"/>
    <w:rsid w:val="00A5388D"/>
    <w:rsid w:val="00A545D0"/>
    <w:rsid w:val="00A54EEE"/>
    <w:rsid w:val="00A55964"/>
    <w:rsid w:val="00A5796C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E3C"/>
    <w:rsid w:val="00A716D1"/>
    <w:rsid w:val="00A71A0F"/>
    <w:rsid w:val="00A71DF2"/>
    <w:rsid w:val="00A74E15"/>
    <w:rsid w:val="00A75A3D"/>
    <w:rsid w:val="00A75B6F"/>
    <w:rsid w:val="00A764C4"/>
    <w:rsid w:val="00A772F5"/>
    <w:rsid w:val="00A77B8C"/>
    <w:rsid w:val="00A81107"/>
    <w:rsid w:val="00A81D55"/>
    <w:rsid w:val="00A82605"/>
    <w:rsid w:val="00A83540"/>
    <w:rsid w:val="00A93275"/>
    <w:rsid w:val="00A94444"/>
    <w:rsid w:val="00A9542D"/>
    <w:rsid w:val="00A9643A"/>
    <w:rsid w:val="00A96595"/>
    <w:rsid w:val="00A967E4"/>
    <w:rsid w:val="00AA1865"/>
    <w:rsid w:val="00AA3129"/>
    <w:rsid w:val="00AA3307"/>
    <w:rsid w:val="00AA40C1"/>
    <w:rsid w:val="00AA46E7"/>
    <w:rsid w:val="00AA4C08"/>
    <w:rsid w:val="00AA4E52"/>
    <w:rsid w:val="00AA542B"/>
    <w:rsid w:val="00AA5A3F"/>
    <w:rsid w:val="00AB04EF"/>
    <w:rsid w:val="00AB0A38"/>
    <w:rsid w:val="00AB0E15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476"/>
    <w:rsid w:val="00AC3F76"/>
    <w:rsid w:val="00AC5138"/>
    <w:rsid w:val="00AC620A"/>
    <w:rsid w:val="00AC6E67"/>
    <w:rsid w:val="00AC7636"/>
    <w:rsid w:val="00AD2C7D"/>
    <w:rsid w:val="00AD36BE"/>
    <w:rsid w:val="00AD38F4"/>
    <w:rsid w:val="00AD3D82"/>
    <w:rsid w:val="00AD43B8"/>
    <w:rsid w:val="00AD479E"/>
    <w:rsid w:val="00AD54E3"/>
    <w:rsid w:val="00AD7415"/>
    <w:rsid w:val="00AE0B43"/>
    <w:rsid w:val="00AE0B4E"/>
    <w:rsid w:val="00AE208B"/>
    <w:rsid w:val="00AE239F"/>
    <w:rsid w:val="00AE43C9"/>
    <w:rsid w:val="00AE44D3"/>
    <w:rsid w:val="00AE4892"/>
    <w:rsid w:val="00AE523E"/>
    <w:rsid w:val="00AE5DAF"/>
    <w:rsid w:val="00AE69BC"/>
    <w:rsid w:val="00AE75C5"/>
    <w:rsid w:val="00AF17CB"/>
    <w:rsid w:val="00AF42E3"/>
    <w:rsid w:val="00AF4E43"/>
    <w:rsid w:val="00AF573B"/>
    <w:rsid w:val="00AF5E62"/>
    <w:rsid w:val="00B01266"/>
    <w:rsid w:val="00B017D1"/>
    <w:rsid w:val="00B01FF0"/>
    <w:rsid w:val="00B0217E"/>
    <w:rsid w:val="00B02199"/>
    <w:rsid w:val="00B0295B"/>
    <w:rsid w:val="00B02E6E"/>
    <w:rsid w:val="00B06796"/>
    <w:rsid w:val="00B10019"/>
    <w:rsid w:val="00B11096"/>
    <w:rsid w:val="00B11438"/>
    <w:rsid w:val="00B14CC4"/>
    <w:rsid w:val="00B15410"/>
    <w:rsid w:val="00B164A8"/>
    <w:rsid w:val="00B17B29"/>
    <w:rsid w:val="00B2196E"/>
    <w:rsid w:val="00B21EA6"/>
    <w:rsid w:val="00B25649"/>
    <w:rsid w:val="00B26593"/>
    <w:rsid w:val="00B269CB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1ADA"/>
    <w:rsid w:val="00B52474"/>
    <w:rsid w:val="00B5411D"/>
    <w:rsid w:val="00B54578"/>
    <w:rsid w:val="00B545EF"/>
    <w:rsid w:val="00B5653B"/>
    <w:rsid w:val="00B56685"/>
    <w:rsid w:val="00B609AD"/>
    <w:rsid w:val="00B635AC"/>
    <w:rsid w:val="00B63671"/>
    <w:rsid w:val="00B6627B"/>
    <w:rsid w:val="00B67DD6"/>
    <w:rsid w:val="00B70290"/>
    <w:rsid w:val="00B70ACB"/>
    <w:rsid w:val="00B714FC"/>
    <w:rsid w:val="00B7160A"/>
    <w:rsid w:val="00B73711"/>
    <w:rsid w:val="00B73B8D"/>
    <w:rsid w:val="00B73DF5"/>
    <w:rsid w:val="00B741F3"/>
    <w:rsid w:val="00B74F98"/>
    <w:rsid w:val="00B75F16"/>
    <w:rsid w:val="00B76F88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2122"/>
    <w:rsid w:val="00B9283A"/>
    <w:rsid w:val="00B94234"/>
    <w:rsid w:val="00B94D17"/>
    <w:rsid w:val="00B950BB"/>
    <w:rsid w:val="00B96303"/>
    <w:rsid w:val="00B96E25"/>
    <w:rsid w:val="00BA0962"/>
    <w:rsid w:val="00BA2953"/>
    <w:rsid w:val="00BA4469"/>
    <w:rsid w:val="00BA684C"/>
    <w:rsid w:val="00BA6B27"/>
    <w:rsid w:val="00BA70AE"/>
    <w:rsid w:val="00BA7810"/>
    <w:rsid w:val="00BB0207"/>
    <w:rsid w:val="00BB1336"/>
    <w:rsid w:val="00BB1FBE"/>
    <w:rsid w:val="00BB3A6A"/>
    <w:rsid w:val="00BB4697"/>
    <w:rsid w:val="00BB6886"/>
    <w:rsid w:val="00BB7516"/>
    <w:rsid w:val="00BC099E"/>
    <w:rsid w:val="00BC0F43"/>
    <w:rsid w:val="00BC1F2C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17AE"/>
    <w:rsid w:val="00BD20F4"/>
    <w:rsid w:val="00BD4DBE"/>
    <w:rsid w:val="00BD5314"/>
    <w:rsid w:val="00BD5E2E"/>
    <w:rsid w:val="00BE29C3"/>
    <w:rsid w:val="00BE32ED"/>
    <w:rsid w:val="00BE3C02"/>
    <w:rsid w:val="00BE3E70"/>
    <w:rsid w:val="00BE42D5"/>
    <w:rsid w:val="00BE4CA1"/>
    <w:rsid w:val="00BF129F"/>
    <w:rsid w:val="00BF1A42"/>
    <w:rsid w:val="00BF2D19"/>
    <w:rsid w:val="00BF4279"/>
    <w:rsid w:val="00BF5743"/>
    <w:rsid w:val="00C07AE7"/>
    <w:rsid w:val="00C07F1A"/>
    <w:rsid w:val="00C10EC9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2291"/>
    <w:rsid w:val="00C2699F"/>
    <w:rsid w:val="00C31B6A"/>
    <w:rsid w:val="00C33DA7"/>
    <w:rsid w:val="00C34655"/>
    <w:rsid w:val="00C3521C"/>
    <w:rsid w:val="00C37652"/>
    <w:rsid w:val="00C37732"/>
    <w:rsid w:val="00C37739"/>
    <w:rsid w:val="00C378FB"/>
    <w:rsid w:val="00C45BE0"/>
    <w:rsid w:val="00C50CC9"/>
    <w:rsid w:val="00C50D62"/>
    <w:rsid w:val="00C55C9D"/>
    <w:rsid w:val="00C56634"/>
    <w:rsid w:val="00C60C58"/>
    <w:rsid w:val="00C64492"/>
    <w:rsid w:val="00C65B14"/>
    <w:rsid w:val="00C67049"/>
    <w:rsid w:val="00C679C8"/>
    <w:rsid w:val="00C7037D"/>
    <w:rsid w:val="00C709F8"/>
    <w:rsid w:val="00C71131"/>
    <w:rsid w:val="00C76540"/>
    <w:rsid w:val="00C772D6"/>
    <w:rsid w:val="00C774D5"/>
    <w:rsid w:val="00C775CB"/>
    <w:rsid w:val="00C84893"/>
    <w:rsid w:val="00C86BFC"/>
    <w:rsid w:val="00C86FE7"/>
    <w:rsid w:val="00C87642"/>
    <w:rsid w:val="00C911CF"/>
    <w:rsid w:val="00C9206B"/>
    <w:rsid w:val="00C92294"/>
    <w:rsid w:val="00C9320C"/>
    <w:rsid w:val="00C94601"/>
    <w:rsid w:val="00C950C7"/>
    <w:rsid w:val="00C951BA"/>
    <w:rsid w:val="00C95453"/>
    <w:rsid w:val="00C96F7D"/>
    <w:rsid w:val="00C97198"/>
    <w:rsid w:val="00C97875"/>
    <w:rsid w:val="00CA0A46"/>
    <w:rsid w:val="00CA14A1"/>
    <w:rsid w:val="00CA14F8"/>
    <w:rsid w:val="00CA1CCB"/>
    <w:rsid w:val="00CA1CCD"/>
    <w:rsid w:val="00CA1D13"/>
    <w:rsid w:val="00CA2C1B"/>
    <w:rsid w:val="00CA3177"/>
    <w:rsid w:val="00CA4903"/>
    <w:rsid w:val="00CA4D70"/>
    <w:rsid w:val="00CA5A16"/>
    <w:rsid w:val="00CA763A"/>
    <w:rsid w:val="00CB04C6"/>
    <w:rsid w:val="00CB10EC"/>
    <w:rsid w:val="00CB1B0E"/>
    <w:rsid w:val="00CB29EF"/>
    <w:rsid w:val="00CB2D35"/>
    <w:rsid w:val="00CB44BB"/>
    <w:rsid w:val="00CB46E0"/>
    <w:rsid w:val="00CB5386"/>
    <w:rsid w:val="00CB6D12"/>
    <w:rsid w:val="00CB754F"/>
    <w:rsid w:val="00CC05E6"/>
    <w:rsid w:val="00CC0BF5"/>
    <w:rsid w:val="00CC0FF2"/>
    <w:rsid w:val="00CC415C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A63"/>
    <w:rsid w:val="00CE7F3D"/>
    <w:rsid w:val="00CF26EB"/>
    <w:rsid w:val="00CF351B"/>
    <w:rsid w:val="00CF414A"/>
    <w:rsid w:val="00CF468A"/>
    <w:rsid w:val="00CF7433"/>
    <w:rsid w:val="00CF781C"/>
    <w:rsid w:val="00CF790E"/>
    <w:rsid w:val="00D01A3E"/>
    <w:rsid w:val="00D01E62"/>
    <w:rsid w:val="00D020BA"/>
    <w:rsid w:val="00D02191"/>
    <w:rsid w:val="00D02441"/>
    <w:rsid w:val="00D03E18"/>
    <w:rsid w:val="00D05238"/>
    <w:rsid w:val="00D061F6"/>
    <w:rsid w:val="00D07048"/>
    <w:rsid w:val="00D0772F"/>
    <w:rsid w:val="00D11DAE"/>
    <w:rsid w:val="00D13C2B"/>
    <w:rsid w:val="00D13F2A"/>
    <w:rsid w:val="00D14A65"/>
    <w:rsid w:val="00D166C5"/>
    <w:rsid w:val="00D16D1F"/>
    <w:rsid w:val="00D17CE5"/>
    <w:rsid w:val="00D20762"/>
    <w:rsid w:val="00D22D56"/>
    <w:rsid w:val="00D24A2A"/>
    <w:rsid w:val="00D26100"/>
    <w:rsid w:val="00D30CDE"/>
    <w:rsid w:val="00D31D14"/>
    <w:rsid w:val="00D36A94"/>
    <w:rsid w:val="00D403BA"/>
    <w:rsid w:val="00D422F9"/>
    <w:rsid w:val="00D42723"/>
    <w:rsid w:val="00D439A6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2C1A"/>
    <w:rsid w:val="00D643BE"/>
    <w:rsid w:val="00D646F9"/>
    <w:rsid w:val="00D64BC9"/>
    <w:rsid w:val="00D66036"/>
    <w:rsid w:val="00D7021A"/>
    <w:rsid w:val="00D713B6"/>
    <w:rsid w:val="00D72A83"/>
    <w:rsid w:val="00D7361E"/>
    <w:rsid w:val="00D7466E"/>
    <w:rsid w:val="00D8026B"/>
    <w:rsid w:val="00D802E0"/>
    <w:rsid w:val="00D80BEE"/>
    <w:rsid w:val="00D81152"/>
    <w:rsid w:val="00D82940"/>
    <w:rsid w:val="00D82B1F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42C5"/>
    <w:rsid w:val="00DC73B8"/>
    <w:rsid w:val="00DD2D20"/>
    <w:rsid w:val="00DD4782"/>
    <w:rsid w:val="00DD4C70"/>
    <w:rsid w:val="00DD62AE"/>
    <w:rsid w:val="00DD6B0E"/>
    <w:rsid w:val="00DD6B75"/>
    <w:rsid w:val="00DD7050"/>
    <w:rsid w:val="00DD73B2"/>
    <w:rsid w:val="00DE00F2"/>
    <w:rsid w:val="00DE021B"/>
    <w:rsid w:val="00DE0B52"/>
    <w:rsid w:val="00DE4BB1"/>
    <w:rsid w:val="00DE6770"/>
    <w:rsid w:val="00DE7C3B"/>
    <w:rsid w:val="00DF4865"/>
    <w:rsid w:val="00E0178F"/>
    <w:rsid w:val="00E02ED6"/>
    <w:rsid w:val="00E03322"/>
    <w:rsid w:val="00E03B59"/>
    <w:rsid w:val="00E04243"/>
    <w:rsid w:val="00E0504B"/>
    <w:rsid w:val="00E061EF"/>
    <w:rsid w:val="00E0655D"/>
    <w:rsid w:val="00E10BEF"/>
    <w:rsid w:val="00E12FAB"/>
    <w:rsid w:val="00E156B5"/>
    <w:rsid w:val="00E157EF"/>
    <w:rsid w:val="00E16CBE"/>
    <w:rsid w:val="00E17C5D"/>
    <w:rsid w:val="00E213A4"/>
    <w:rsid w:val="00E2414D"/>
    <w:rsid w:val="00E248AA"/>
    <w:rsid w:val="00E24EC5"/>
    <w:rsid w:val="00E3015C"/>
    <w:rsid w:val="00E32DE2"/>
    <w:rsid w:val="00E32E5B"/>
    <w:rsid w:val="00E363EA"/>
    <w:rsid w:val="00E36C31"/>
    <w:rsid w:val="00E37B6B"/>
    <w:rsid w:val="00E40615"/>
    <w:rsid w:val="00E4203D"/>
    <w:rsid w:val="00E43482"/>
    <w:rsid w:val="00E43E6B"/>
    <w:rsid w:val="00E4736D"/>
    <w:rsid w:val="00E50154"/>
    <w:rsid w:val="00E516D4"/>
    <w:rsid w:val="00E52D92"/>
    <w:rsid w:val="00E5490C"/>
    <w:rsid w:val="00E55646"/>
    <w:rsid w:val="00E55926"/>
    <w:rsid w:val="00E55DB2"/>
    <w:rsid w:val="00E56448"/>
    <w:rsid w:val="00E572E1"/>
    <w:rsid w:val="00E57335"/>
    <w:rsid w:val="00E57A12"/>
    <w:rsid w:val="00E60553"/>
    <w:rsid w:val="00E624D1"/>
    <w:rsid w:val="00E64EA4"/>
    <w:rsid w:val="00E658E8"/>
    <w:rsid w:val="00E708FE"/>
    <w:rsid w:val="00E7162B"/>
    <w:rsid w:val="00E727EA"/>
    <w:rsid w:val="00E73F3B"/>
    <w:rsid w:val="00E74E84"/>
    <w:rsid w:val="00E74FE6"/>
    <w:rsid w:val="00E76556"/>
    <w:rsid w:val="00E77165"/>
    <w:rsid w:val="00E82966"/>
    <w:rsid w:val="00E837BD"/>
    <w:rsid w:val="00E85E94"/>
    <w:rsid w:val="00E90556"/>
    <w:rsid w:val="00E907DC"/>
    <w:rsid w:val="00E916A6"/>
    <w:rsid w:val="00E91D24"/>
    <w:rsid w:val="00E93FAA"/>
    <w:rsid w:val="00E946A7"/>
    <w:rsid w:val="00E96521"/>
    <w:rsid w:val="00EA0278"/>
    <w:rsid w:val="00EA6436"/>
    <w:rsid w:val="00EA6AD9"/>
    <w:rsid w:val="00EB0473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D0666"/>
    <w:rsid w:val="00ED3EF4"/>
    <w:rsid w:val="00ED487F"/>
    <w:rsid w:val="00ED585E"/>
    <w:rsid w:val="00ED5DA2"/>
    <w:rsid w:val="00ED6DF1"/>
    <w:rsid w:val="00ED7B37"/>
    <w:rsid w:val="00EE0ACE"/>
    <w:rsid w:val="00EE157F"/>
    <w:rsid w:val="00EE1CE2"/>
    <w:rsid w:val="00EE1F8B"/>
    <w:rsid w:val="00EE6A68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7711"/>
    <w:rsid w:val="00F127B4"/>
    <w:rsid w:val="00F13019"/>
    <w:rsid w:val="00F13822"/>
    <w:rsid w:val="00F142D8"/>
    <w:rsid w:val="00F14308"/>
    <w:rsid w:val="00F14B49"/>
    <w:rsid w:val="00F16789"/>
    <w:rsid w:val="00F20087"/>
    <w:rsid w:val="00F2087F"/>
    <w:rsid w:val="00F2108A"/>
    <w:rsid w:val="00F220EB"/>
    <w:rsid w:val="00F22BFF"/>
    <w:rsid w:val="00F24428"/>
    <w:rsid w:val="00F2622C"/>
    <w:rsid w:val="00F26C5F"/>
    <w:rsid w:val="00F27387"/>
    <w:rsid w:val="00F27E6F"/>
    <w:rsid w:val="00F30DC1"/>
    <w:rsid w:val="00F31719"/>
    <w:rsid w:val="00F31941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2B7"/>
    <w:rsid w:val="00FA79CF"/>
    <w:rsid w:val="00FB0521"/>
    <w:rsid w:val="00FB27C9"/>
    <w:rsid w:val="00FB4544"/>
    <w:rsid w:val="00FB5EE0"/>
    <w:rsid w:val="00FB7ADE"/>
    <w:rsid w:val="00FC145C"/>
    <w:rsid w:val="00FC269B"/>
    <w:rsid w:val="00FC29A6"/>
    <w:rsid w:val="00FC4027"/>
    <w:rsid w:val="00FC4F69"/>
    <w:rsid w:val="00FC62B8"/>
    <w:rsid w:val="00FD1B8B"/>
    <w:rsid w:val="00FD2839"/>
    <w:rsid w:val="00FD3E49"/>
    <w:rsid w:val="00FD6523"/>
    <w:rsid w:val="00FD65D8"/>
    <w:rsid w:val="00FD6A2E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0E6A"/>
    <w:rsid w:val="00FF13F5"/>
    <w:rsid w:val="00FF2800"/>
    <w:rsid w:val="00FF48C8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80B79-C216-477F-BDB3-E14A27E9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C9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pPr>
      <w:ind w:left="283"/>
      <w:jc w:val="both"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2">
    <w:name w:val="Body Text Indent 2"/>
    <w:basedOn w:val="Normalny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pPr>
      <w:jc w:val="both"/>
    </w:pPr>
    <w:rPr>
      <w:b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numPr>
        <w:ilvl w:val="1"/>
        <w:numId w:val="11"/>
      </w:numPr>
      <w:tabs>
        <w:tab w:val="num" w:pos="360"/>
      </w:tabs>
      <w:suppressAutoHyphens w:val="0"/>
      <w:ind w:left="0" w:firstLine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9D7D1-8980-4ABB-997D-717BA2FA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1875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13105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xxx</cp:lastModifiedBy>
  <cp:revision>522</cp:revision>
  <cp:lastPrinted>2019-05-24T09:30:00Z</cp:lastPrinted>
  <dcterms:created xsi:type="dcterms:W3CDTF">2019-05-24T08:27:00Z</dcterms:created>
  <dcterms:modified xsi:type="dcterms:W3CDTF">2020-08-27T07:15:00Z</dcterms:modified>
</cp:coreProperties>
</file>